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DF71A8" w14:textId="3B88C44E" w:rsidR="001A4383" w:rsidRPr="00DE159E" w:rsidRDefault="001A4383" w:rsidP="45E9DF69">
      <w:pPr>
        <w:rPr>
          <w:rFonts w:ascii="Montserrat" w:eastAsia="Monserrat" w:hAnsi="Montserrat" w:cs="Monserrat"/>
          <w:b/>
          <w:bCs/>
        </w:rPr>
      </w:pPr>
      <w:r w:rsidRPr="00DE159E">
        <w:rPr>
          <w:rFonts w:ascii="Montserrat" w:eastAsia="Monserrat" w:hAnsi="Montserrat" w:cs="Monserrat"/>
          <w:b/>
          <w:bCs/>
        </w:rPr>
        <w:t>Contents</w:t>
      </w:r>
    </w:p>
    <w:p w14:paraId="2BE88D70" w14:textId="02C0F98E" w:rsidR="001A4383" w:rsidRPr="00DE159E" w:rsidRDefault="001A4383" w:rsidP="45E9DF69">
      <w:pPr>
        <w:pStyle w:val="ListParagraph"/>
        <w:numPr>
          <w:ilvl w:val="0"/>
          <w:numId w:val="23"/>
        </w:numPr>
        <w:rPr>
          <w:rFonts w:ascii="Montserrat" w:eastAsia="Monserrat" w:hAnsi="Montserrat" w:cs="Monserrat"/>
          <w:b/>
          <w:bCs/>
        </w:rPr>
      </w:pPr>
      <w:r w:rsidRPr="00DE159E">
        <w:rPr>
          <w:rFonts w:ascii="Montserrat" w:eastAsia="Monserrat" w:hAnsi="Montserrat" w:cs="Monserrat"/>
          <w:b/>
          <w:bCs/>
        </w:rPr>
        <w:t>Introduction, Scope &amp; Purpose</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D81C27" w:rsidRPr="00DE159E">
        <w:rPr>
          <w:rFonts w:ascii="Montserrat" w:eastAsia="Monserrat" w:hAnsi="Montserrat" w:cs="Monserrat"/>
          <w:b/>
          <w:bCs/>
        </w:rPr>
        <w:t xml:space="preserve"> 2</w:t>
      </w:r>
    </w:p>
    <w:p w14:paraId="6A151B6C" w14:textId="77777777" w:rsidR="009D5D51" w:rsidRPr="00DE159E" w:rsidRDefault="009D5D51" w:rsidP="45E9DF69">
      <w:pPr>
        <w:pStyle w:val="ListParagraph"/>
        <w:numPr>
          <w:ilvl w:val="0"/>
          <w:numId w:val="0"/>
        </w:numPr>
        <w:ind w:left="720"/>
        <w:rPr>
          <w:rFonts w:ascii="Montserrat" w:eastAsia="Monserrat" w:hAnsi="Montserrat" w:cs="Monserrat"/>
          <w:b/>
          <w:bCs/>
        </w:rPr>
      </w:pPr>
    </w:p>
    <w:p w14:paraId="714C0B60" w14:textId="7BECF5FB" w:rsidR="001A4383" w:rsidRPr="00DE159E" w:rsidRDefault="001A4383" w:rsidP="45E9DF69">
      <w:pPr>
        <w:pStyle w:val="ListParagraph"/>
        <w:numPr>
          <w:ilvl w:val="0"/>
          <w:numId w:val="23"/>
        </w:numPr>
        <w:rPr>
          <w:rFonts w:ascii="Montserrat" w:eastAsia="Monserrat" w:hAnsi="Montserrat" w:cs="Monserrat"/>
          <w:b/>
          <w:bCs/>
        </w:rPr>
      </w:pPr>
      <w:r w:rsidRPr="00DE159E">
        <w:rPr>
          <w:rFonts w:ascii="Montserrat" w:eastAsia="Monserrat" w:hAnsi="Montserrat" w:cs="Monserrat"/>
          <w:b/>
          <w:bCs/>
        </w:rPr>
        <w:t>Policy Overview</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DE159E">
        <w:rPr>
          <w:rFonts w:ascii="Montserrat" w:hAnsi="Montserrat"/>
        </w:rPr>
        <w:t xml:space="preserve">            </w:t>
      </w:r>
      <w:r w:rsidR="00D81C27" w:rsidRPr="00DE159E">
        <w:rPr>
          <w:rFonts w:ascii="Montserrat" w:eastAsia="Monserrat" w:hAnsi="Montserrat" w:cs="Monserrat"/>
          <w:b/>
          <w:bCs/>
        </w:rPr>
        <w:t xml:space="preserve"> 2</w:t>
      </w:r>
    </w:p>
    <w:p w14:paraId="00D0163B" w14:textId="159451B9" w:rsidR="00927D3C" w:rsidRPr="00DE159E" w:rsidRDefault="00927D3C" w:rsidP="45E9DF69">
      <w:pPr>
        <w:pStyle w:val="ListParagraph"/>
        <w:numPr>
          <w:ilvl w:val="0"/>
          <w:numId w:val="0"/>
        </w:numPr>
        <w:ind w:left="1440"/>
        <w:rPr>
          <w:rFonts w:ascii="Montserrat" w:eastAsia="Monserrat" w:hAnsi="Montserrat" w:cs="Monserrat"/>
          <w:b/>
          <w:bCs/>
        </w:rPr>
      </w:pPr>
      <w:r w:rsidRPr="00DE159E">
        <w:rPr>
          <w:rFonts w:ascii="Montserrat" w:eastAsia="Monserrat" w:hAnsi="Montserrat" w:cs="Monserrat"/>
          <w:b/>
          <w:bCs/>
        </w:rPr>
        <w:t>Key Principles &amp; Aims</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D81C27" w:rsidRPr="00DE159E">
        <w:rPr>
          <w:rFonts w:ascii="Montserrat" w:eastAsia="Monserrat" w:hAnsi="Montserrat" w:cs="Monserrat"/>
          <w:b/>
          <w:bCs/>
        </w:rPr>
        <w:t xml:space="preserve"> 3</w:t>
      </w:r>
    </w:p>
    <w:p w14:paraId="441FF7FC" w14:textId="760FDA47" w:rsidR="00927D3C" w:rsidRPr="00DE159E" w:rsidRDefault="00927D3C" w:rsidP="45E9DF69">
      <w:pPr>
        <w:pStyle w:val="ListParagraph"/>
        <w:numPr>
          <w:ilvl w:val="0"/>
          <w:numId w:val="0"/>
        </w:numPr>
        <w:ind w:left="1440"/>
        <w:rPr>
          <w:rFonts w:ascii="Montserrat" w:eastAsia="Monserrat" w:hAnsi="Montserrat" w:cs="Monserrat"/>
          <w:b/>
          <w:bCs/>
        </w:rPr>
      </w:pPr>
      <w:r w:rsidRPr="00DE159E">
        <w:rPr>
          <w:rFonts w:ascii="Montserrat" w:eastAsia="Monserrat" w:hAnsi="Montserrat" w:cs="Monserrat"/>
          <w:b/>
          <w:bCs/>
        </w:rPr>
        <w:t>Key Strands of Activity</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D81C27" w:rsidRPr="00DE159E">
        <w:rPr>
          <w:rFonts w:ascii="Montserrat" w:eastAsia="Monserrat" w:hAnsi="Montserrat" w:cs="Monserrat"/>
          <w:b/>
          <w:bCs/>
        </w:rPr>
        <w:t xml:space="preserve"> 3</w:t>
      </w:r>
    </w:p>
    <w:p w14:paraId="6B9D35FB" w14:textId="0631A976" w:rsidR="00927D3C" w:rsidRPr="00DE159E" w:rsidRDefault="00927D3C" w:rsidP="45E9DF69">
      <w:pPr>
        <w:pStyle w:val="ListParagraph"/>
        <w:numPr>
          <w:ilvl w:val="0"/>
          <w:numId w:val="0"/>
        </w:numPr>
        <w:ind w:left="1440"/>
        <w:rPr>
          <w:rFonts w:ascii="Montserrat" w:eastAsia="Monserrat" w:hAnsi="Montserrat" w:cs="Monserrat"/>
        </w:rPr>
      </w:pPr>
      <w:r w:rsidRPr="00DE159E">
        <w:rPr>
          <w:rFonts w:ascii="Montserrat" w:hAnsi="Montserrat"/>
          <w:b/>
        </w:rPr>
        <w:tab/>
      </w:r>
      <w:r w:rsidRPr="00DE159E">
        <w:rPr>
          <w:rFonts w:ascii="Montserrat" w:eastAsia="Monserrat" w:hAnsi="Montserrat" w:cs="Monserrat"/>
        </w:rPr>
        <w:t xml:space="preserve">Safe Recruitment </w:t>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E159E">
        <w:rPr>
          <w:rFonts w:ascii="Montserrat" w:hAnsi="Montserrat"/>
          <w:bCs/>
        </w:rPr>
        <w:t xml:space="preserve">            </w:t>
      </w:r>
      <w:r w:rsidR="00D81C27" w:rsidRPr="00DE159E">
        <w:rPr>
          <w:rFonts w:ascii="Montserrat" w:eastAsia="Monserrat" w:hAnsi="Montserrat" w:cs="Monserrat"/>
        </w:rPr>
        <w:t xml:space="preserve"> 3</w:t>
      </w:r>
    </w:p>
    <w:p w14:paraId="555ABD0E" w14:textId="2324C31C" w:rsidR="00927D3C" w:rsidRPr="00DE159E" w:rsidRDefault="00927D3C" w:rsidP="45E9DF69">
      <w:pPr>
        <w:pStyle w:val="ListParagraph"/>
        <w:numPr>
          <w:ilvl w:val="0"/>
          <w:numId w:val="0"/>
        </w:numPr>
        <w:ind w:left="1440"/>
        <w:rPr>
          <w:rFonts w:ascii="Montserrat" w:eastAsia="Monserrat" w:hAnsi="Montserrat" w:cs="Monserrat"/>
        </w:rPr>
      </w:pPr>
      <w:r w:rsidRPr="00DE159E">
        <w:rPr>
          <w:rFonts w:ascii="Montserrat" w:hAnsi="Montserrat"/>
          <w:bCs/>
        </w:rPr>
        <w:tab/>
      </w:r>
      <w:r w:rsidRPr="00DE159E">
        <w:rPr>
          <w:rFonts w:ascii="Montserrat" w:eastAsia="Monserrat" w:hAnsi="Montserrat" w:cs="Monserrat"/>
        </w:rPr>
        <w:t>Induction &amp; Training</w:t>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eastAsia="Monserrat" w:hAnsi="Montserrat" w:cs="Monserrat"/>
        </w:rPr>
        <w:t xml:space="preserve"> 3</w:t>
      </w:r>
    </w:p>
    <w:p w14:paraId="1A158325" w14:textId="12AF607B" w:rsidR="00927D3C" w:rsidRPr="00DE159E" w:rsidRDefault="00927D3C" w:rsidP="45E9DF69">
      <w:pPr>
        <w:pStyle w:val="ListParagraph"/>
        <w:numPr>
          <w:ilvl w:val="0"/>
          <w:numId w:val="0"/>
        </w:numPr>
        <w:ind w:left="1440"/>
        <w:rPr>
          <w:rFonts w:ascii="Montserrat" w:eastAsia="Monserrat" w:hAnsi="Montserrat" w:cs="Monserrat"/>
        </w:rPr>
      </w:pPr>
      <w:r w:rsidRPr="00DE159E">
        <w:rPr>
          <w:rFonts w:ascii="Montserrat" w:hAnsi="Montserrat"/>
          <w:bCs/>
        </w:rPr>
        <w:tab/>
      </w:r>
      <w:r w:rsidRPr="00DE159E">
        <w:rPr>
          <w:rFonts w:ascii="Montserrat" w:eastAsia="Monserrat" w:hAnsi="Montserrat" w:cs="Monserrat"/>
        </w:rPr>
        <w:t>Safe Learning</w:t>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hAnsi="Montserrat"/>
          <w:bCs/>
        </w:rPr>
        <w:tab/>
      </w:r>
      <w:r w:rsidR="00D81C27" w:rsidRPr="00DE159E">
        <w:rPr>
          <w:rFonts w:ascii="Montserrat" w:eastAsia="Monserrat" w:hAnsi="Montserrat" w:cs="Monserrat"/>
        </w:rPr>
        <w:t xml:space="preserve"> 3</w:t>
      </w:r>
    </w:p>
    <w:p w14:paraId="40E03F7A" w14:textId="57ED1643" w:rsidR="00927D3C" w:rsidRPr="00DE159E" w:rsidRDefault="00927D3C" w:rsidP="45E9DF69">
      <w:pPr>
        <w:pStyle w:val="ListParagraph"/>
        <w:numPr>
          <w:ilvl w:val="0"/>
          <w:numId w:val="0"/>
        </w:numPr>
        <w:ind w:left="1440" w:firstLine="720"/>
        <w:rPr>
          <w:rFonts w:ascii="Montserrat" w:eastAsia="Monserrat" w:hAnsi="Montserrat" w:cs="Monserrat"/>
        </w:rPr>
      </w:pPr>
      <w:r w:rsidRPr="00DE159E">
        <w:rPr>
          <w:rFonts w:ascii="Montserrat" w:eastAsia="Monserrat" w:hAnsi="Montserrat" w:cs="Monserrat"/>
        </w:rPr>
        <w:t>Safe Environment</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DE159E">
        <w:rPr>
          <w:rFonts w:ascii="Montserrat" w:hAnsi="Montserrat"/>
        </w:rPr>
        <w:t xml:space="preserve">    </w:t>
      </w:r>
      <w:r w:rsidRPr="00DE159E">
        <w:rPr>
          <w:rFonts w:ascii="Montserrat" w:hAnsi="Montserrat"/>
        </w:rPr>
        <w:tab/>
      </w:r>
      <w:r w:rsidR="00D81C27" w:rsidRPr="00DE159E">
        <w:rPr>
          <w:rFonts w:ascii="Montserrat" w:eastAsia="Monserrat" w:hAnsi="Montserrat" w:cs="Monserrat"/>
        </w:rPr>
        <w:t xml:space="preserve"> </w:t>
      </w:r>
      <w:r w:rsidR="00DE159E">
        <w:rPr>
          <w:rFonts w:ascii="Montserrat" w:eastAsia="Monserrat" w:hAnsi="Montserrat" w:cs="Monserrat"/>
        </w:rPr>
        <w:t xml:space="preserve">            </w:t>
      </w:r>
      <w:r w:rsidR="00D81C27" w:rsidRPr="00DE159E">
        <w:rPr>
          <w:rFonts w:ascii="Montserrat" w:eastAsia="Monserrat" w:hAnsi="Montserrat" w:cs="Monserrat"/>
        </w:rPr>
        <w:t>4</w:t>
      </w:r>
    </w:p>
    <w:p w14:paraId="50FADB2B" w14:textId="52596BCF" w:rsidR="00927D3C" w:rsidRPr="00DE159E" w:rsidRDefault="00927D3C" w:rsidP="45E9DF69">
      <w:pPr>
        <w:pStyle w:val="ListParagraph"/>
        <w:numPr>
          <w:ilvl w:val="0"/>
          <w:numId w:val="0"/>
        </w:numPr>
        <w:ind w:left="1440" w:firstLine="720"/>
        <w:rPr>
          <w:rFonts w:ascii="Montserrat" w:eastAsia="Monserrat" w:hAnsi="Montserrat" w:cs="Monserrat"/>
        </w:rPr>
      </w:pPr>
      <w:r w:rsidRPr="00DE159E">
        <w:rPr>
          <w:rFonts w:ascii="Montserrat" w:eastAsia="Monserrat" w:hAnsi="Montserrat" w:cs="Monserrat"/>
        </w:rPr>
        <w:t>Accidents &amp; Incidence</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21490E" w:rsidRPr="00DE159E">
        <w:rPr>
          <w:rFonts w:ascii="Montserrat" w:eastAsia="Monserrat" w:hAnsi="Montserrat" w:cs="Monserrat"/>
        </w:rPr>
        <w:t xml:space="preserve"> 4</w:t>
      </w:r>
    </w:p>
    <w:p w14:paraId="06426722" w14:textId="4CAFF28F" w:rsidR="00927D3C" w:rsidRPr="00DE159E" w:rsidRDefault="00927D3C" w:rsidP="45E9DF69">
      <w:pPr>
        <w:pStyle w:val="ListParagraph"/>
        <w:numPr>
          <w:ilvl w:val="0"/>
          <w:numId w:val="0"/>
        </w:numPr>
        <w:ind w:left="1440" w:firstLine="720"/>
        <w:rPr>
          <w:rFonts w:ascii="Montserrat" w:eastAsia="Monserrat" w:hAnsi="Montserrat" w:cs="Monserrat"/>
        </w:rPr>
      </w:pPr>
      <w:r w:rsidRPr="00DE159E">
        <w:rPr>
          <w:rFonts w:ascii="Montserrat" w:eastAsia="Monserrat" w:hAnsi="Montserrat" w:cs="Monserrat"/>
        </w:rPr>
        <w:t>Prevent Duty</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21490E" w:rsidRPr="00DE159E">
        <w:rPr>
          <w:rFonts w:ascii="Montserrat" w:eastAsia="Monserrat" w:hAnsi="Montserrat" w:cs="Monserrat"/>
        </w:rPr>
        <w:t xml:space="preserve"> 4</w:t>
      </w:r>
    </w:p>
    <w:p w14:paraId="358F9EB4" w14:textId="037CE4E7" w:rsidR="00927D3C" w:rsidRPr="00DE159E" w:rsidRDefault="00927D3C" w:rsidP="45E9DF69">
      <w:pPr>
        <w:pStyle w:val="ListParagraph"/>
        <w:numPr>
          <w:ilvl w:val="0"/>
          <w:numId w:val="0"/>
        </w:numPr>
        <w:ind w:left="1440" w:firstLine="720"/>
        <w:rPr>
          <w:rFonts w:ascii="Montserrat" w:eastAsia="Monserrat" w:hAnsi="Montserrat" w:cs="Monserrat"/>
        </w:rPr>
      </w:pPr>
      <w:r w:rsidRPr="00DE159E">
        <w:rPr>
          <w:rFonts w:ascii="Montserrat" w:eastAsia="Monserrat" w:hAnsi="Montserrat" w:cs="Monserrat"/>
        </w:rPr>
        <w:t>External Speakers</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DE159E">
        <w:rPr>
          <w:rFonts w:ascii="Montserrat" w:hAnsi="Montserrat"/>
        </w:rPr>
        <w:t xml:space="preserve">            </w:t>
      </w:r>
      <w:r w:rsidR="0021490E" w:rsidRPr="00DE159E">
        <w:rPr>
          <w:rFonts w:ascii="Montserrat" w:eastAsia="Monserrat" w:hAnsi="Montserrat" w:cs="Monserrat"/>
        </w:rPr>
        <w:t xml:space="preserve"> 4</w:t>
      </w:r>
    </w:p>
    <w:p w14:paraId="3516FC6D" w14:textId="0602D178" w:rsidR="00927D3C" w:rsidRPr="00DE159E" w:rsidRDefault="00927D3C" w:rsidP="45E9DF69">
      <w:pPr>
        <w:pStyle w:val="ListParagraph"/>
        <w:numPr>
          <w:ilvl w:val="0"/>
          <w:numId w:val="0"/>
        </w:numPr>
        <w:ind w:left="1440" w:firstLine="720"/>
        <w:rPr>
          <w:rFonts w:ascii="Montserrat" w:eastAsia="Monserrat" w:hAnsi="Montserrat" w:cs="Monserrat"/>
        </w:rPr>
      </w:pPr>
      <w:r w:rsidRPr="00DE159E">
        <w:rPr>
          <w:rFonts w:ascii="Montserrat" w:eastAsia="Monserrat" w:hAnsi="Montserrat" w:cs="Monserrat"/>
        </w:rPr>
        <w:t xml:space="preserve">Mental Health, Well-being, and </w:t>
      </w:r>
      <w:r w:rsidR="000B0039" w:rsidRPr="00DE159E">
        <w:rPr>
          <w:rFonts w:ascii="Montserrat" w:eastAsia="Monserrat" w:hAnsi="Montserrat" w:cs="Monserrat"/>
        </w:rPr>
        <w:t xml:space="preserve">Resilience </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21490E" w:rsidRPr="00DE159E">
        <w:rPr>
          <w:rFonts w:ascii="Montserrat" w:eastAsia="Monserrat" w:hAnsi="Montserrat" w:cs="Monserrat"/>
        </w:rPr>
        <w:t xml:space="preserve"> 4</w:t>
      </w:r>
    </w:p>
    <w:p w14:paraId="28A1DEAB" w14:textId="255D1499" w:rsidR="00927D3C" w:rsidRPr="00DE159E" w:rsidRDefault="00927D3C" w:rsidP="45E9DF69">
      <w:pPr>
        <w:pStyle w:val="ListParagraph"/>
        <w:numPr>
          <w:ilvl w:val="0"/>
          <w:numId w:val="0"/>
        </w:numPr>
        <w:ind w:left="1440" w:firstLine="720"/>
        <w:rPr>
          <w:rFonts w:ascii="Montserrat" w:eastAsia="Monserrat" w:hAnsi="Montserrat" w:cs="Monserrat"/>
        </w:rPr>
      </w:pPr>
      <w:r w:rsidRPr="00DE159E">
        <w:rPr>
          <w:rFonts w:ascii="Montserrat" w:eastAsia="Monserrat" w:hAnsi="Montserrat" w:cs="Monserrat"/>
        </w:rPr>
        <w:t>Providing Support</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DE159E">
        <w:rPr>
          <w:rFonts w:ascii="Montserrat" w:hAnsi="Montserrat"/>
        </w:rPr>
        <w:t xml:space="preserve">            </w:t>
      </w:r>
      <w:r w:rsidR="0021490E" w:rsidRPr="00DE159E">
        <w:rPr>
          <w:rFonts w:ascii="Montserrat" w:eastAsia="Monserrat" w:hAnsi="Montserrat" w:cs="Monserrat"/>
        </w:rPr>
        <w:t xml:space="preserve"> 5</w:t>
      </w:r>
    </w:p>
    <w:p w14:paraId="537A4C49" w14:textId="320F94D7" w:rsidR="00927D3C" w:rsidRPr="00DE159E" w:rsidRDefault="009D5D51" w:rsidP="45E9DF69">
      <w:pPr>
        <w:pStyle w:val="ListParagraph"/>
        <w:numPr>
          <w:ilvl w:val="0"/>
          <w:numId w:val="0"/>
        </w:numPr>
        <w:ind w:left="1440" w:firstLine="720"/>
        <w:rPr>
          <w:rFonts w:ascii="Montserrat" w:eastAsia="Monserrat" w:hAnsi="Montserrat" w:cs="Monserrat"/>
        </w:rPr>
      </w:pPr>
      <w:r w:rsidRPr="00DE159E">
        <w:rPr>
          <w:rFonts w:ascii="Montserrat" w:eastAsia="Monserrat" w:hAnsi="Montserrat" w:cs="Monserrat"/>
        </w:rPr>
        <w:t xml:space="preserve">Safeguarding </w:t>
      </w:r>
      <w:r w:rsidR="00F53F08">
        <w:rPr>
          <w:rFonts w:ascii="Montserrat" w:eastAsia="Monserrat" w:hAnsi="Montserrat" w:cs="Monserrat"/>
        </w:rPr>
        <w:t>Students</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21490E" w:rsidRPr="00DE159E">
        <w:rPr>
          <w:rFonts w:ascii="Montserrat" w:eastAsia="Monserrat" w:hAnsi="Montserrat" w:cs="Monserrat"/>
        </w:rPr>
        <w:t xml:space="preserve"> 5</w:t>
      </w:r>
    </w:p>
    <w:p w14:paraId="2F98996B" w14:textId="423E24CF" w:rsidR="009D5D51" w:rsidRPr="00DE159E" w:rsidRDefault="009D5D51" w:rsidP="45E9DF69">
      <w:pPr>
        <w:pStyle w:val="ListParagraph"/>
        <w:numPr>
          <w:ilvl w:val="0"/>
          <w:numId w:val="0"/>
        </w:numPr>
        <w:ind w:left="1440" w:firstLine="720"/>
        <w:rPr>
          <w:rStyle w:val="eop"/>
          <w:rFonts w:ascii="Montserrat" w:eastAsia="Monserrat" w:hAnsi="Montserrat" w:cs="Monserrat"/>
          <w:color w:val="000000"/>
          <w:shd w:val="clear" w:color="auto" w:fill="FFFFFF"/>
        </w:rPr>
      </w:pPr>
      <w:r w:rsidRPr="00DE159E">
        <w:rPr>
          <w:rStyle w:val="normaltextrun"/>
          <w:rFonts w:ascii="Montserrat" w:eastAsia="Monserrat" w:hAnsi="Montserrat" w:cs="Monserrat"/>
          <w:color w:val="000000"/>
          <w:shd w:val="clear" w:color="auto" w:fill="FFFFFF"/>
        </w:rPr>
        <w:t>Allegations Against Staff</w:t>
      </w:r>
      <w:r w:rsidRPr="00DE159E">
        <w:rPr>
          <w:rStyle w:val="eop"/>
          <w:rFonts w:ascii="Montserrat" w:eastAsia="Monserrat" w:hAnsi="Montserrat" w:cs="Monserrat"/>
          <w:color w:val="000000"/>
          <w:shd w:val="clear" w:color="auto" w:fill="FFFFFF"/>
        </w:rPr>
        <w:t> </w:t>
      </w:r>
      <w:r w:rsidR="0021490E" w:rsidRPr="00DE159E">
        <w:rPr>
          <w:rStyle w:val="eop"/>
          <w:rFonts w:ascii="Montserrat" w:hAnsi="Montserrat"/>
          <w:bCs/>
          <w:color w:val="000000"/>
          <w:shd w:val="clear" w:color="auto" w:fill="FFFFFF"/>
        </w:rPr>
        <w:tab/>
      </w:r>
      <w:r w:rsidR="0021490E" w:rsidRPr="00DE159E">
        <w:rPr>
          <w:rStyle w:val="eop"/>
          <w:rFonts w:ascii="Montserrat" w:hAnsi="Montserrat"/>
          <w:bCs/>
          <w:color w:val="000000"/>
          <w:shd w:val="clear" w:color="auto" w:fill="FFFFFF"/>
        </w:rPr>
        <w:tab/>
      </w:r>
      <w:r w:rsidR="0021490E" w:rsidRPr="00DE159E">
        <w:rPr>
          <w:rStyle w:val="eop"/>
          <w:rFonts w:ascii="Montserrat" w:hAnsi="Montserrat"/>
          <w:bCs/>
          <w:color w:val="000000"/>
          <w:shd w:val="clear" w:color="auto" w:fill="FFFFFF"/>
        </w:rPr>
        <w:tab/>
      </w:r>
      <w:r w:rsidR="0021490E" w:rsidRPr="00DE159E">
        <w:rPr>
          <w:rStyle w:val="eop"/>
          <w:rFonts w:ascii="Montserrat" w:hAnsi="Montserrat"/>
          <w:bCs/>
          <w:color w:val="000000"/>
          <w:shd w:val="clear" w:color="auto" w:fill="FFFFFF"/>
        </w:rPr>
        <w:tab/>
      </w:r>
      <w:r w:rsidR="0021490E" w:rsidRPr="00DE159E">
        <w:rPr>
          <w:rStyle w:val="eop"/>
          <w:rFonts w:ascii="Montserrat" w:hAnsi="Montserrat"/>
          <w:bCs/>
          <w:color w:val="000000"/>
          <w:shd w:val="clear" w:color="auto" w:fill="FFFFFF"/>
        </w:rPr>
        <w:tab/>
      </w:r>
      <w:r w:rsidR="0021490E" w:rsidRPr="00DE159E">
        <w:rPr>
          <w:rStyle w:val="eop"/>
          <w:rFonts w:ascii="Montserrat" w:hAnsi="Montserrat"/>
          <w:bCs/>
          <w:color w:val="000000"/>
          <w:shd w:val="clear" w:color="auto" w:fill="FFFFFF"/>
        </w:rPr>
        <w:tab/>
      </w:r>
      <w:r w:rsidR="0021490E" w:rsidRPr="00DE159E">
        <w:rPr>
          <w:rStyle w:val="eop"/>
          <w:rFonts w:ascii="Montserrat" w:hAnsi="Montserrat"/>
          <w:bCs/>
          <w:color w:val="000000"/>
          <w:shd w:val="clear" w:color="auto" w:fill="FFFFFF"/>
        </w:rPr>
        <w:tab/>
      </w:r>
      <w:r w:rsidR="00DE159E">
        <w:rPr>
          <w:rStyle w:val="eop"/>
          <w:rFonts w:ascii="Montserrat" w:hAnsi="Montserrat"/>
          <w:bCs/>
          <w:color w:val="000000"/>
          <w:shd w:val="clear" w:color="auto" w:fill="FFFFFF"/>
        </w:rPr>
        <w:t xml:space="preserve">            </w:t>
      </w:r>
      <w:r w:rsidR="0021490E" w:rsidRPr="00DE159E">
        <w:rPr>
          <w:rStyle w:val="eop"/>
          <w:rFonts w:ascii="Montserrat" w:eastAsia="Monserrat" w:hAnsi="Montserrat" w:cs="Monserrat"/>
          <w:color w:val="000000"/>
          <w:shd w:val="clear" w:color="auto" w:fill="FFFFFF"/>
        </w:rPr>
        <w:t xml:space="preserve"> 5</w:t>
      </w:r>
    </w:p>
    <w:p w14:paraId="5BFDC398" w14:textId="46F92BD5" w:rsidR="009D5D51" w:rsidRPr="00DE159E" w:rsidRDefault="009D5D51" w:rsidP="45E9DF69">
      <w:pPr>
        <w:pStyle w:val="ListParagraph"/>
        <w:numPr>
          <w:ilvl w:val="0"/>
          <w:numId w:val="0"/>
        </w:numPr>
        <w:ind w:left="1440" w:firstLine="720"/>
        <w:rPr>
          <w:rFonts w:ascii="Montserrat" w:eastAsia="Monserrat" w:hAnsi="Montserrat" w:cs="Monserrat"/>
        </w:rPr>
      </w:pPr>
      <w:r w:rsidRPr="00DE159E">
        <w:rPr>
          <w:rFonts w:ascii="Montserrat" w:eastAsia="Monserrat" w:hAnsi="Montserrat" w:cs="Monserrat"/>
        </w:rPr>
        <w:t>Confidentiality</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21490E" w:rsidRPr="00DE159E">
        <w:rPr>
          <w:rFonts w:ascii="Montserrat" w:eastAsia="Monserrat" w:hAnsi="Montserrat" w:cs="Monserrat"/>
        </w:rPr>
        <w:t xml:space="preserve"> 5</w:t>
      </w:r>
    </w:p>
    <w:p w14:paraId="235BBB1A" w14:textId="21ECD722" w:rsidR="009D5D51" w:rsidRPr="00DE159E" w:rsidRDefault="009D5D51" w:rsidP="45E9DF69">
      <w:pPr>
        <w:pStyle w:val="ListParagraph"/>
        <w:numPr>
          <w:ilvl w:val="0"/>
          <w:numId w:val="0"/>
        </w:numPr>
        <w:ind w:left="1440" w:firstLine="720"/>
        <w:rPr>
          <w:rFonts w:ascii="Montserrat" w:eastAsia="Monserrat" w:hAnsi="Montserrat" w:cs="Monserrat"/>
        </w:rPr>
      </w:pPr>
      <w:r w:rsidRPr="00DE159E">
        <w:rPr>
          <w:rFonts w:ascii="Montserrat" w:eastAsia="Monserrat" w:hAnsi="Montserrat" w:cs="Monserrat"/>
        </w:rPr>
        <w:t>Supporting Staff</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DE159E">
        <w:rPr>
          <w:rFonts w:ascii="Montserrat" w:hAnsi="Montserrat"/>
        </w:rPr>
        <w:t xml:space="preserve">            </w:t>
      </w:r>
      <w:r w:rsidR="0021490E" w:rsidRPr="00DE159E">
        <w:rPr>
          <w:rFonts w:ascii="Montserrat" w:eastAsia="Monserrat" w:hAnsi="Montserrat" w:cs="Monserrat"/>
        </w:rPr>
        <w:t xml:space="preserve"> 5</w:t>
      </w:r>
    </w:p>
    <w:p w14:paraId="5377042F" w14:textId="42EEFDFB" w:rsidR="00927D3C" w:rsidRPr="00DE159E" w:rsidRDefault="00927D3C" w:rsidP="45E9DF69">
      <w:pPr>
        <w:pStyle w:val="ListParagraph"/>
        <w:numPr>
          <w:ilvl w:val="0"/>
          <w:numId w:val="0"/>
        </w:numPr>
        <w:ind w:left="1440"/>
        <w:rPr>
          <w:rFonts w:ascii="Montserrat" w:eastAsia="Monserrat" w:hAnsi="Montserrat" w:cs="Monserrat"/>
          <w:b/>
          <w:bCs/>
        </w:rPr>
      </w:pPr>
      <w:r w:rsidRPr="00DE159E">
        <w:rPr>
          <w:rFonts w:ascii="Montserrat" w:eastAsia="Monserrat" w:hAnsi="Montserrat" w:cs="Monserrat"/>
          <w:b/>
          <w:bCs/>
        </w:rPr>
        <w:t>Law &amp; Guidance</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DE159E">
        <w:rPr>
          <w:rFonts w:ascii="Montserrat" w:hAnsi="Montserrat"/>
        </w:rPr>
        <w:t xml:space="preserve">            </w:t>
      </w:r>
      <w:r w:rsidR="0021490E" w:rsidRPr="00DE159E">
        <w:rPr>
          <w:rFonts w:ascii="Montserrat" w:eastAsia="Monserrat" w:hAnsi="Montserrat" w:cs="Monserrat"/>
          <w:b/>
          <w:bCs/>
        </w:rPr>
        <w:t xml:space="preserve"> 6</w:t>
      </w:r>
    </w:p>
    <w:p w14:paraId="254C015A" w14:textId="624FA538" w:rsidR="00927D3C" w:rsidRPr="00DE159E" w:rsidRDefault="00927D3C" w:rsidP="45E9DF69">
      <w:pPr>
        <w:pStyle w:val="ListParagraph"/>
        <w:numPr>
          <w:ilvl w:val="0"/>
          <w:numId w:val="0"/>
        </w:numPr>
        <w:ind w:left="1440"/>
        <w:rPr>
          <w:rFonts w:ascii="Montserrat" w:eastAsia="Monserrat" w:hAnsi="Montserrat" w:cs="Monserrat"/>
          <w:b/>
          <w:bCs/>
        </w:rPr>
      </w:pPr>
      <w:r w:rsidRPr="00DE159E">
        <w:rPr>
          <w:rFonts w:ascii="Montserrat" w:eastAsia="Monserrat" w:hAnsi="Montserrat" w:cs="Monserrat"/>
          <w:b/>
          <w:bCs/>
        </w:rPr>
        <w:t>Time for Policy Review</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21490E" w:rsidRPr="00DE159E">
        <w:rPr>
          <w:rFonts w:ascii="Montserrat" w:eastAsia="Monserrat" w:hAnsi="Montserrat" w:cs="Monserrat"/>
          <w:b/>
          <w:bCs/>
        </w:rPr>
        <w:t xml:space="preserve"> 6</w:t>
      </w:r>
    </w:p>
    <w:p w14:paraId="2329FC73" w14:textId="724BEBD6" w:rsidR="009D5D51" w:rsidRPr="00DE159E" w:rsidRDefault="009D5D51" w:rsidP="45E9DF69">
      <w:pPr>
        <w:pStyle w:val="ListParagraph"/>
        <w:numPr>
          <w:ilvl w:val="0"/>
          <w:numId w:val="0"/>
        </w:numPr>
        <w:ind w:left="1440"/>
        <w:rPr>
          <w:rFonts w:ascii="Montserrat" w:eastAsia="Monserrat" w:hAnsi="Montserrat" w:cs="Monserrat"/>
          <w:b/>
          <w:bCs/>
        </w:rPr>
      </w:pPr>
      <w:r w:rsidRPr="00DE159E">
        <w:rPr>
          <w:rFonts w:ascii="Montserrat" w:eastAsia="Monserrat" w:hAnsi="Montserrat" w:cs="Monserrat"/>
          <w:b/>
          <w:bCs/>
        </w:rPr>
        <w:t>Dissemination</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21490E" w:rsidRPr="00DE159E">
        <w:rPr>
          <w:rFonts w:ascii="Montserrat" w:eastAsia="Monserrat" w:hAnsi="Montserrat" w:cs="Monserrat"/>
          <w:b/>
          <w:bCs/>
        </w:rPr>
        <w:t xml:space="preserve"> 6</w:t>
      </w:r>
    </w:p>
    <w:p w14:paraId="39614ACD" w14:textId="2E72C052" w:rsidR="009D5D51" w:rsidRPr="00DE159E" w:rsidRDefault="009D5D51" w:rsidP="45E9DF69">
      <w:pPr>
        <w:pStyle w:val="ListParagraph"/>
        <w:numPr>
          <w:ilvl w:val="0"/>
          <w:numId w:val="0"/>
        </w:numPr>
        <w:ind w:left="1440"/>
        <w:rPr>
          <w:rFonts w:ascii="Montserrat" w:eastAsia="Monserrat" w:hAnsi="Montserrat" w:cs="Monserrat"/>
          <w:b/>
          <w:bCs/>
        </w:rPr>
      </w:pPr>
      <w:r w:rsidRPr="00DE159E">
        <w:rPr>
          <w:rFonts w:ascii="Montserrat" w:eastAsia="Monserrat" w:hAnsi="Montserrat" w:cs="Monserrat"/>
          <w:b/>
          <w:bCs/>
        </w:rPr>
        <w:t>Disclaimer</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21490E" w:rsidRPr="00DE159E">
        <w:rPr>
          <w:rFonts w:ascii="Montserrat" w:eastAsia="Monserrat" w:hAnsi="Montserrat" w:cs="Monserrat"/>
          <w:b/>
          <w:bCs/>
        </w:rPr>
        <w:t xml:space="preserve"> </w:t>
      </w:r>
      <w:r w:rsidR="00DE159E">
        <w:rPr>
          <w:rFonts w:ascii="Montserrat" w:eastAsia="Monserrat" w:hAnsi="Montserrat" w:cs="Monserrat"/>
          <w:b/>
          <w:bCs/>
        </w:rPr>
        <w:t xml:space="preserve">           </w:t>
      </w:r>
      <w:r w:rsidR="0021490E" w:rsidRPr="00DE159E">
        <w:rPr>
          <w:rFonts w:ascii="Montserrat" w:eastAsia="Monserrat" w:hAnsi="Montserrat" w:cs="Monserrat"/>
          <w:b/>
          <w:bCs/>
        </w:rPr>
        <w:t>7</w:t>
      </w:r>
    </w:p>
    <w:p w14:paraId="1E8825C9" w14:textId="77777777" w:rsidR="00927D3C" w:rsidRPr="00DE159E" w:rsidRDefault="00927D3C" w:rsidP="45E9DF69">
      <w:pPr>
        <w:pStyle w:val="ListParagraph"/>
        <w:numPr>
          <w:ilvl w:val="0"/>
          <w:numId w:val="0"/>
        </w:numPr>
        <w:ind w:left="1440"/>
        <w:rPr>
          <w:rFonts w:ascii="Montserrat" w:eastAsia="Monserrat" w:hAnsi="Montserrat" w:cs="Monserrat"/>
          <w:b/>
          <w:bCs/>
        </w:rPr>
      </w:pPr>
    </w:p>
    <w:p w14:paraId="2DD1B297" w14:textId="2050801A" w:rsidR="001A4383" w:rsidRPr="00DE159E" w:rsidRDefault="00927D3C" w:rsidP="45E9DF69">
      <w:pPr>
        <w:pStyle w:val="ListParagraph"/>
        <w:numPr>
          <w:ilvl w:val="0"/>
          <w:numId w:val="23"/>
        </w:numPr>
        <w:rPr>
          <w:rFonts w:ascii="Montserrat" w:eastAsia="Monserrat" w:hAnsi="Montserrat" w:cs="Monserrat"/>
          <w:b/>
          <w:bCs/>
        </w:rPr>
      </w:pPr>
      <w:r w:rsidRPr="00DE159E">
        <w:rPr>
          <w:rFonts w:ascii="Montserrat" w:eastAsia="Monserrat" w:hAnsi="Montserrat" w:cs="Monserrat"/>
          <w:b/>
          <w:bCs/>
        </w:rPr>
        <w:t xml:space="preserve">Roles &amp; </w:t>
      </w:r>
      <w:r w:rsidR="000B0039" w:rsidRPr="00DE159E">
        <w:rPr>
          <w:rFonts w:ascii="Montserrat" w:eastAsia="Monserrat" w:hAnsi="Montserrat" w:cs="Monserrat"/>
          <w:b/>
          <w:bCs/>
        </w:rPr>
        <w:t>Responsibilities</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DE159E">
        <w:rPr>
          <w:rFonts w:ascii="Montserrat" w:hAnsi="Montserrat"/>
        </w:rPr>
        <w:t xml:space="preserve">            </w:t>
      </w:r>
      <w:r w:rsidR="00384F47" w:rsidRPr="00DE159E">
        <w:rPr>
          <w:rFonts w:ascii="Montserrat" w:eastAsia="Monserrat" w:hAnsi="Montserrat" w:cs="Monserrat"/>
          <w:b/>
          <w:bCs/>
        </w:rPr>
        <w:t xml:space="preserve"> 7</w:t>
      </w:r>
    </w:p>
    <w:p w14:paraId="527C35B0" w14:textId="3D9CBF48" w:rsidR="009D5D51" w:rsidRPr="00DE159E" w:rsidRDefault="009D5D51" w:rsidP="45E9DF69">
      <w:pPr>
        <w:pStyle w:val="ListParagraph"/>
        <w:numPr>
          <w:ilvl w:val="0"/>
          <w:numId w:val="0"/>
        </w:numPr>
        <w:ind w:left="1440"/>
        <w:rPr>
          <w:rFonts w:ascii="Montserrat" w:eastAsia="Monserrat" w:hAnsi="Montserrat" w:cs="Monserrat"/>
          <w:b/>
          <w:bCs/>
        </w:rPr>
      </w:pPr>
      <w:r w:rsidRPr="00DE159E">
        <w:rPr>
          <w:rFonts w:ascii="Montserrat" w:eastAsia="Monserrat" w:hAnsi="Montserrat" w:cs="Monserrat"/>
          <w:b/>
          <w:bCs/>
        </w:rPr>
        <w:t>Appointed staff - Designated Safeguarding Person accountability</w:t>
      </w:r>
      <w:r w:rsidRPr="00DE159E">
        <w:rPr>
          <w:rFonts w:ascii="Montserrat" w:hAnsi="Montserrat"/>
        </w:rPr>
        <w:tab/>
      </w:r>
      <w:r w:rsidRPr="00DE159E">
        <w:rPr>
          <w:rFonts w:ascii="Montserrat" w:hAnsi="Montserrat"/>
        </w:rPr>
        <w:tab/>
      </w:r>
      <w:r w:rsidR="00384F47" w:rsidRPr="00DE159E">
        <w:rPr>
          <w:rFonts w:ascii="Montserrat" w:eastAsia="Monserrat" w:hAnsi="Montserrat" w:cs="Monserrat"/>
          <w:b/>
          <w:bCs/>
        </w:rPr>
        <w:t xml:space="preserve"> 7</w:t>
      </w:r>
    </w:p>
    <w:p w14:paraId="1440F0D0" w14:textId="11BAA27E" w:rsidR="009D5D51" w:rsidRPr="00DE159E" w:rsidRDefault="009D5D51" w:rsidP="45E9DF69">
      <w:pPr>
        <w:pStyle w:val="ListParagraph"/>
        <w:numPr>
          <w:ilvl w:val="0"/>
          <w:numId w:val="0"/>
        </w:numPr>
        <w:ind w:left="1440"/>
        <w:rPr>
          <w:rStyle w:val="normaltextrun"/>
          <w:rFonts w:ascii="Montserrat" w:eastAsia="Monserrat" w:hAnsi="Montserrat" w:cs="Monserrat"/>
          <w:b/>
          <w:bCs/>
          <w:color w:val="000000"/>
          <w:shd w:val="clear" w:color="auto" w:fill="FFFFFF"/>
        </w:rPr>
      </w:pPr>
      <w:r w:rsidRPr="00DE159E">
        <w:rPr>
          <w:rStyle w:val="normaltextrun"/>
          <w:rFonts w:ascii="Montserrat" w:eastAsia="Monserrat" w:hAnsi="Montserrat" w:cs="Monserrat"/>
          <w:b/>
          <w:bCs/>
          <w:color w:val="000000"/>
          <w:shd w:val="clear" w:color="auto" w:fill="FFFFFF"/>
        </w:rPr>
        <w:t>Staff members responsibility</w:t>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eastAsia="Monserrat" w:hAnsi="Montserrat" w:cs="Monserrat"/>
          <w:b/>
          <w:bCs/>
          <w:color w:val="000000"/>
          <w:shd w:val="clear" w:color="auto" w:fill="FFFFFF"/>
        </w:rPr>
        <w:t xml:space="preserve"> 7</w:t>
      </w:r>
    </w:p>
    <w:p w14:paraId="65D85179" w14:textId="64A7AF71" w:rsidR="009D5D51" w:rsidRPr="00DE159E" w:rsidRDefault="009D5D51" w:rsidP="45E9DF69">
      <w:pPr>
        <w:pStyle w:val="ListParagraph"/>
        <w:numPr>
          <w:ilvl w:val="0"/>
          <w:numId w:val="0"/>
        </w:numPr>
        <w:ind w:left="1440"/>
        <w:rPr>
          <w:rStyle w:val="normaltextrun"/>
          <w:rFonts w:ascii="Montserrat" w:eastAsia="Monserrat" w:hAnsi="Montserrat" w:cs="Monserrat"/>
          <w:b/>
          <w:bCs/>
          <w:color w:val="000000"/>
          <w:shd w:val="clear" w:color="auto" w:fill="FFFFFF"/>
        </w:rPr>
      </w:pPr>
      <w:r w:rsidRPr="00DE159E">
        <w:rPr>
          <w:rStyle w:val="normaltextrun"/>
          <w:rFonts w:ascii="Montserrat" w:eastAsia="Monserrat" w:hAnsi="Montserrat" w:cs="Monserrat"/>
          <w:b/>
          <w:bCs/>
          <w:color w:val="000000"/>
          <w:shd w:val="clear" w:color="auto" w:fill="FFFFFF"/>
        </w:rPr>
        <w:t>Key Contacts</w:t>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hAnsi="Montserrat"/>
          <w:b/>
          <w:bCs/>
          <w:color w:val="000000"/>
          <w:shd w:val="clear" w:color="auto" w:fill="FFFFFF"/>
        </w:rPr>
        <w:tab/>
      </w:r>
      <w:r w:rsidR="00384F47" w:rsidRPr="00DE159E">
        <w:rPr>
          <w:rStyle w:val="normaltextrun"/>
          <w:rFonts w:ascii="Montserrat" w:eastAsia="Monserrat" w:hAnsi="Montserrat" w:cs="Monserrat"/>
          <w:b/>
          <w:bCs/>
          <w:color w:val="000000"/>
          <w:shd w:val="clear" w:color="auto" w:fill="FFFFFF"/>
        </w:rPr>
        <w:t xml:space="preserve"> 7</w:t>
      </w:r>
    </w:p>
    <w:p w14:paraId="67CDBB8C" w14:textId="77777777" w:rsidR="009D5D51" w:rsidRPr="00DE159E" w:rsidRDefault="009D5D51" w:rsidP="45E9DF69">
      <w:pPr>
        <w:pStyle w:val="ListParagraph"/>
        <w:numPr>
          <w:ilvl w:val="0"/>
          <w:numId w:val="0"/>
        </w:numPr>
        <w:ind w:left="1440"/>
        <w:rPr>
          <w:rFonts w:ascii="Montserrat" w:eastAsia="Monserrat" w:hAnsi="Montserrat" w:cs="Monserrat"/>
          <w:b/>
          <w:bCs/>
        </w:rPr>
      </w:pPr>
    </w:p>
    <w:p w14:paraId="50521FE8" w14:textId="452887FD" w:rsidR="00927D3C" w:rsidRPr="00DE159E" w:rsidRDefault="00927D3C" w:rsidP="45E9DF69">
      <w:pPr>
        <w:pStyle w:val="ListParagraph"/>
        <w:numPr>
          <w:ilvl w:val="0"/>
          <w:numId w:val="23"/>
        </w:numPr>
        <w:rPr>
          <w:rFonts w:ascii="Montserrat" w:eastAsia="Monserrat" w:hAnsi="Montserrat" w:cs="Monserrat"/>
          <w:b/>
          <w:bCs/>
        </w:rPr>
      </w:pPr>
      <w:r w:rsidRPr="00DE159E">
        <w:rPr>
          <w:rFonts w:ascii="Montserrat" w:eastAsia="Monserrat" w:hAnsi="Montserrat" w:cs="Monserrat"/>
          <w:b/>
          <w:bCs/>
        </w:rPr>
        <w:t>Change History</w:t>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Pr="00DE159E">
        <w:rPr>
          <w:rFonts w:ascii="Montserrat" w:hAnsi="Montserrat"/>
        </w:rPr>
        <w:tab/>
      </w:r>
      <w:r w:rsidR="00384F47" w:rsidRPr="00DE159E">
        <w:rPr>
          <w:rFonts w:ascii="Montserrat" w:eastAsia="Monserrat" w:hAnsi="Montserrat" w:cs="Monserrat"/>
          <w:b/>
          <w:bCs/>
        </w:rPr>
        <w:t xml:space="preserve"> 8</w:t>
      </w:r>
    </w:p>
    <w:p w14:paraId="402F6502" w14:textId="383A085B" w:rsidR="009D5D51" w:rsidRPr="00DE159E" w:rsidRDefault="009D5D51" w:rsidP="45E9DF69">
      <w:pPr>
        <w:pStyle w:val="ListParagraph"/>
        <w:numPr>
          <w:ilvl w:val="0"/>
          <w:numId w:val="0"/>
        </w:numPr>
        <w:ind w:left="720"/>
        <w:rPr>
          <w:rFonts w:ascii="Montserrat" w:eastAsia="Monserrat" w:hAnsi="Montserrat" w:cs="Monserrat"/>
          <w:b/>
          <w:bCs/>
        </w:rPr>
      </w:pPr>
    </w:p>
    <w:p w14:paraId="1F846C1D" w14:textId="6F451989" w:rsidR="00927D3C" w:rsidRPr="00DE159E" w:rsidRDefault="00927D3C" w:rsidP="45E9DF69">
      <w:pPr>
        <w:rPr>
          <w:rFonts w:ascii="Montserrat" w:eastAsia="Monserrat" w:hAnsi="Montserrat" w:cs="Monserrat"/>
          <w:b/>
          <w:bCs/>
        </w:rPr>
      </w:pPr>
      <w:r w:rsidRPr="00DE159E">
        <w:rPr>
          <w:rFonts w:ascii="Montserrat" w:eastAsia="Monserrat" w:hAnsi="Montserrat" w:cs="Monserrat"/>
          <w:b/>
          <w:bCs/>
        </w:rPr>
        <w:br w:type="page"/>
      </w:r>
    </w:p>
    <w:p w14:paraId="13E2D951" w14:textId="212B32EB" w:rsidR="00032CE0" w:rsidRPr="00DE159E" w:rsidRDefault="00032CE0" w:rsidP="45E9DF69">
      <w:pPr>
        <w:pStyle w:val="ListParagraph"/>
        <w:numPr>
          <w:ilvl w:val="0"/>
          <w:numId w:val="10"/>
        </w:numPr>
        <w:spacing w:after="0" w:line="240" w:lineRule="auto"/>
        <w:rPr>
          <w:rFonts w:ascii="Montserrat" w:eastAsia="Monserrat" w:hAnsi="Montserrat" w:cs="Monserrat"/>
          <w:b/>
          <w:bCs/>
        </w:rPr>
      </w:pPr>
      <w:r w:rsidRPr="00DE159E">
        <w:rPr>
          <w:rFonts w:ascii="Montserrat" w:eastAsia="Monserrat" w:hAnsi="Montserrat" w:cs="Monserrat"/>
          <w:b/>
          <w:bCs/>
        </w:rPr>
        <w:lastRenderedPageBreak/>
        <w:t>Introduction, Scope &amp; Purpose</w:t>
      </w:r>
    </w:p>
    <w:p w14:paraId="114D1C6B" w14:textId="77777777" w:rsidR="00D81C27" w:rsidRPr="00DE159E" w:rsidRDefault="00D81C27" w:rsidP="45E9DF69">
      <w:pPr>
        <w:pStyle w:val="ListParagraph"/>
        <w:numPr>
          <w:ilvl w:val="0"/>
          <w:numId w:val="0"/>
        </w:numPr>
        <w:spacing w:after="0" w:line="240" w:lineRule="auto"/>
        <w:ind w:left="360"/>
        <w:rPr>
          <w:rFonts w:ascii="Montserrat" w:eastAsia="Monserrat" w:hAnsi="Montserrat" w:cs="Monserrat"/>
          <w:b/>
          <w:bCs/>
        </w:rPr>
      </w:pPr>
    </w:p>
    <w:p w14:paraId="1EDDAF64" w14:textId="63F4A956" w:rsidR="000F08C4" w:rsidRPr="00DE159E" w:rsidRDefault="00EC7A2C" w:rsidP="45E9DF69">
      <w:pPr>
        <w:pStyle w:val="ListParagraph"/>
        <w:numPr>
          <w:ilvl w:val="1"/>
          <w:numId w:val="10"/>
        </w:numPr>
        <w:spacing w:after="0" w:line="240" w:lineRule="auto"/>
        <w:rPr>
          <w:rFonts w:ascii="Montserrat" w:eastAsia="Monserrat" w:hAnsi="Montserrat" w:cs="Monserrat"/>
        </w:rPr>
      </w:pPr>
      <w:r w:rsidRPr="00DE159E">
        <w:rPr>
          <w:rFonts w:ascii="Montserrat" w:eastAsia="Monserrat" w:hAnsi="Montserrat" w:cs="Monserrat"/>
        </w:rPr>
        <w:t xml:space="preserve">Safeguarding is a term used to communicate the duties and responsibilities of those working in education to protect individuals from harm and ensure they feel safe.  All our employees who work with </w:t>
      </w:r>
      <w:r w:rsidR="00F53F08">
        <w:rPr>
          <w:rFonts w:ascii="Montserrat" w:eastAsia="Monserrat" w:hAnsi="Montserrat" w:cs="Monserrat"/>
        </w:rPr>
        <w:t>students</w:t>
      </w:r>
      <w:r w:rsidRPr="00DE159E">
        <w:rPr>
          <w:rFonts w:ascii="Montserrat" w:eastAsia="Monserrat" w:hAnsi="Montserrat" w:cs="Monserrat"/>
        </w:rPr>
        <w:t xml:space="preserve"> have a crucial role to play in shaping </w:t>
      </w:r>
      <w:r w:rsidR="00F53F08">
        <w:rPr>
          <w:rFonts w:ascii="Montserrat" w:eastAsia="Monserrat" w:hAnsi="Montserrat" w:cs="Monserrat"/>
        </w:rPr>
        <w:t>students</w:t>
      </w:r>
      <w:r w:rsidRPr="00DE159E">
        <w:rPr>
          <w:rFonts w:ascii="Montserrat" w:eastAsia="Monserrat" w:hAnsi="Montserrat" w:cs="Monserrat"/>
        </w:rPr>
        <w:t xml:space="preserve">’ lives and have a unique opportunity to interact in ways that promote awareness of welfare, safety, and empowerment.  </w:t>
      </w:r>
    </w:p>
    <w:p w14:paraId="338E2EE1" w14:textId="77777777" w:rsidR="000F08C4" w:rsidRPr="00DE159E" w:rsidRDefault="000F08C4" w:rsidP="45E9DF69">
      <w:pPr>
        <w:pStyle w:val="ListParagraph"/>
        <w:numPr>
          <w:ilvl w:val="0"/>
          <w:numId w:val="0"/>
        </w:numPr>
        <w:spacing w:after="0" w:line="240" w:lineRule="auto"/>
        <w:ind w:left="360"/>
        <w:rPr>
          <w:rFonts w:ascii="Montserrat" w:eastAsia="Monserrat" w:hAnsi="Montserrat" w:cs="Monserrat"/>
          <w:b/>
          <w:bCs/>
        </w:rPr>
      </w:pPr>
    </w:p>
    <w:p w14:paraId="7989EACD" w14:textId="039728F7" w:rsidR="0048685A" w:rsidRPr="00DE159E" w:rsidRDefault="00032CE0" w:rsidP="45E9DF69">
      <w:pPr>
        <w:pStyle w:val="ListParagraph"/>
        <w:numPr>
          <w:ilvl w:val="0"/>
          <w:numId w:val="10"/>
        </w:numPr>
        <w:spacing w:after="0" w:line="240" w:lineRule="auto"/>
        <w:rPr>
          <w:rFonts w:ascii="Montserrat" w:eastAsia="Monserrat" w:hAnsi="Montserrat" w:cs="Monserrat"/>
          <w:b/>
          <w:bCs/>
        </w:rPr>
      </w:pPr>
      <w:r w:rsidRPr="00DE159E">
        <w:rPr>
          <w:rFonts w:ascii="Montserrat" w:eastAsia="Monserrat" w:hAnsi="Montserrat" w:cs="Monserrat"/>
          <w:b/>
          <w:bCs/>
        </w:rPr>
        <w:t>Policy Overview</w:t>
      </w:r>
    </w:p>
    <w:p w14:paraId="590B4A38" w14:textId="77777777" w:rsidR="00D81C27" w:rsidRPr="00DE159E" w:rsidRDefault="00D81C27" w:rsidP="45E9DF69">
      <w:pPr>
        <w:pStyle w:val="ListParagraph"/>
        <w:numPr>
          <w:ilvl w:val="0"/>
          <w:numId w:val="0"/>
        </w:numPr>
        <w:spacing w:after="0" w:line="240" w:lineRule="auto"/>
        <w:ind w:left="360"/>
        <w:rPr>
          <w:rFonts w:ascii="Montserrat" w:eastAsia="Monserrat" w:hAnsi="Montserrat" w:cs="Monserrat"/>
        </w:rPr>
      </w:pPr>
    </w:p>
    <w:p w14:paraId="171AA5B0" w14:textId="5C12C3D3" w:rsidR="00EC7A2C" w:rsidRPr="00DE159E" w:rsidRDefault="00EC7A2C" w:rsidP="45E9DF69">
      <w:pPr>
        <w:pStyle w:val="ListParagraph"/>
        <w:numPr>
          <w:ilvl w:val="1"/>
          <w:numId w:val="10"/>
        </w:numPr>
        <w:spacing w:line="240" w:lineRule="auto"/>
        <w:rPr>
          <w:rFonts w:ascii="Montserrat" w:eastAsia="Monserrat" w:hAnsi="Montserrat" w:cs="Monserrat"/>
          <w:b/>
          <w:bCs/>
        </w:rPr>
      </w:pPr>
      <w:r w:rsidRPr="00DE159E">
        <w:rPr>
          <w:rFonts w:ascii="Montserrat" w:eastAsia="Monserrat" w:hAnsi="Montserrat" w:cs="Monserrat"/>
        </w:rPr>
        <w:t xml:space="preserve">This safeguarding policy covers all </w:t>
      </w:r>
      <w:r w:rsidR="00F53F08">
        <w:rPr>
          <w:rFonts w:ascii="Montserrat" w:eastAsia="Monserrat" w:hAnsi="Montserrat" w:cs="Monserrat"/>
        </w:rPr>
        <w:t>students</w:t>
      </w:r>
      <w:r w:rsidRPr="00DE159E">
        <w:rPr>
          <w:rFonts w:ascii="Montserrat" w:eastAsia="Monserrat" w:hAnsi="Montserrat" w:cs="Monserrat"/>
        </w:rPr>
        <w:t xml:space="preserve"> regardless of location and covers all aspects of the </w:t>
      </w:r>
      <w:r w:rsidR="00F53F08">
        <w:rPr>
          <w:rFonts w:ascii="Montserrat" w:eastAsia="Monserrat" w:hAnsi="Montserrat" w:cs="Monserrat"/>
        </w:rPr>
        <w:t xml:space="preserve">A&amp;K Football Education </w:t>
      </w:r>
      <w:r w:rsidR="00F53F08" w:rsidRPr="00DE159E">
        <w:rPr>
          <w:rFonts w:ascii="Montserrat" w:eastAsia="Monserrat" w:hAnsi="Montserrat" w:cs="Monserrat"/>
        </w:rPr>
        <w:t>programme</w:t>
      </w:r>
      <w:r w:rsidRPr="00DE159E">
        <w:rPr>
          <w:rFonts w:ascii="Montserrat" w:eastAsia="Monserrat" w:hAnsi="Montserrat" w:cs="Monserrat"/>
        </w:rPr>
        <w:t xml:space="preserve"> we offer.  All </w:t>
      </w:r>
      <w:r w:rsidR="00F53F08">
        <w:rPr>
          <w:rFonts w:ascii="Montserrat" w:eastAsia="Monserrat" w:hAnsi="Montserrat" w:cs="Monserrat"/>
        </w:rPr>
        <w:t>A&amp;K Football Education CIC</w:t>
      </w:r>
      <w:r w:rsidRPr="00DE159E">
        <w:rPr>
          <w:rFonts w:ascii="Montserrat" w:eastAsia="Monserrat" w:hAnsi="Montserrat" w:cs="Monserrat"/>
        </w:rPr>
        <w:t xml:space="preserve"> staff must take responsibility for understanding their role in safeguarding across all aspects of our provision.  This includes understanding their responsibilities to report all concerns and ensure that children, young </w:t>
      </w:r>
      <w:r w:rsidR="00F53F08" w:rsidRPr="00DE159E">
        <w:rPr>
          <w:rFonts w:ascii="Montserrat" w:eastAsia="Monserrat" w:hAnsi="Montserrat" w:cs="Monserrat"/>
        </w:rPr>
        <w:t>people,</w:t>
      </w:r>
      <w:r w:rsidRPr="00DE159E">
        <w:rPr>
          <w:rFonts w:ascii="Montserrat" w:eastAsia="Monserrat" w:hAnsi="Montserrat" w:cs="Monserrat"/>
        </w:rPr>
        <w:t xml:space="preserve"> and adults at risk are protected from harm, informed about potential risks to their welfare, and how to seek help</w:t>
      </w:r>
      <w:r w:rsidRPr="00DE159E">
        <w:rPr>
          <w:rFonts w:ascii="Montserrat" w:eastAsia="Monserrat" w:hAnsi="Montserrat" w:cs="Monserrat"/>
          <w:b/>
          <w:bCs/>
        </w:rPr>
        <w:t>.</w:t>
      </w:r>
    </w:p>
    <w:p w14:paraId="4F7D14FF" w14:textId="77777777" w:rsidR="00EC7A2C" w:rsidRPr="00DE159E" w:rsidRDefault="00EC7A2C" w:rsidP="45E9DF69">
      <w:pPr>
        <w:pStyle w:val="ListParagraph"/>
        <w:numPr>
          <w:ilvl w:val="0"/>
          <w:numId w:val="0"/>
        </w:numPr>
        <w:spacing w:line="240" w:lineRule="auto"/>
        <w:ind w:left="792"/>
        <w:rPr>
          <w:rFonts w:ascii="Montserrat" w:eastAsia="Monserrat" w:hAnsi="Montserrat" w:cs="Monserrat"/>
          <w:b/>
          <w:bCs/>
        </w:rPr>
      </w:pPr>
    </w:p>
    <w:p w14:paraId="7845EFAC" w14:textId="38D18387" w:rsidR="00687555" w:rsidRPr="00DE159E" w:rsidRDefault="00EC7A2C" w:rsidP="45E9DF69">
      <w:pPr>
        <w:pStyle w:val="ListParagraph"/>
        <w:numPr>
          <w:ilvl w:val="1"/>
          <w:numId w:val="10"/>
        </w:numPr>
        <w:spacing w:after="0" w:line="240" w:lineRule="auto"/>
        <w:rPr>
          <w:rFonts w:ascii="Montserrat" w:eastAsia="Monserrat" w:hAnsi="Montserrat" w:cs="Monserrat"/>
        </w:rPr>
      </w:pPr>
      <w:r w:rsidRPr="00DE159E">
        <w:rPr>
          <w:rFonts w:ascii="Montserrat" w:eastAsia="Monserrat" w:hAnsi="Montserrat" w:cs="Monserrat"/>
        </w:rPr>
        <w:t xml:space="preserve">The policy applies to all staff, including senior managers and the board of governors, paid staff, volunteers and part-time workers, agency staff, </w:t>
      </w:r>
      <w:r w:rsidR="00F53F08">
        <w:rPr>
          <w:rFonts w:ascii="Montserrat" w:eastAsia="Monserrat" w:hAnsi="Montserrat" w:cs="Monserrat"/>
        </w:rPr>
        <w:t>students</w:t>
      </w:r>
      <w:r w:rsidRPr="00DE159E">
        <w:rPr>
          <w:rFonts w:ascii="Montserrat" w:eastAsia="Monserrat" w:hAnsi="Montserrat" w:cs="Monserrat"/>
        </w:rPr>
        <w:t xml:space="preserve">, or anyone working on behalf of </w:t>
      </w:r>
      <w:r w:rsidR="00F53F08">
        <w:rPr>
          <w:rFonts w:ascii="Montserrat" w:eastAsia="Monserrat" w:hAnsi="Montserrat" w:cs="Monserrat"/>
        </w:rPr>
        <w:t>A&amp;K Football Education CIC</w:t>
      </w:r>
      <w:r w:rsidRPr="00DE159E">
        <w:rPr>
          <w:rFonts w:ascii="Montserrat" w:eastAsia="Monserrat" w:hAnsi="Montserrat" w:cs="Monserrat"/>
        </w:rPr>
        <w:t>.</w:t>
      </w:r>
    </w:p>
    <w:p w14:paraId="2E2848A1" w14:textId="77777777" w:rsidR="0048685A" w:rsidRPr="00DE159E" w:rsidRDefault="0048685A" w:rsidP="45E9DF69">
      <w:pPr>
        <w:spacing w:after="0" w:line="240" w:lineRule="auto"/>
        <w:rPr>
          <w:rFonts w:ascii="Montserrat" w:eastAsia="Monserrat" w:hAnsi="Montserrat" w:cs="Monserrat"/>
          <w:b/>
          <w:bCs/>
        </w:rPr>
      </w:pPr>
    </w:p>
    <w:p w14:paraId="1EC5D0A6" w14:textId="77777777" w:rsidR="00EC7A2C" w:rsidRPr="00DE159E" w:rsidRDefault="00EC7A2C" w:rsidP="45E9DF69">
      <w:pPr>
        <w:pStyle w:val="ListParagraph"/>
        <w:numPr>
          <w:ilvl w:val="1"/>
          <w:numId w:val="10"/>
        </w:numPr>
        <w:spacing w:after="0" w:line="240" w:lineRule="auto"/>
        <w:rPr>
          <w:rFonts w:ascii="Montserrat" w:eastAsia="Monserrat" w:hAnsi="Montserrat" w:cs="Monserrat"/>
        </w:rPr>
      </w:pPr>
      <w:r w:rsidRPr="00DE159E">
        <w:rPr>
          <w:rFonts w:ascii="Montserrat" w:eastAsia="Monserrat" w:hAnsi="Montserrat" w:cs="Monserrat"/>
        </w:rPr>
        <w:t xml:space="preserve">Safeguarding covers a wider variety of activities, behaviours and situations that could potentially lead to harm or abuse, that includes: </w:t>
      </w:r>
    </w:p>
    <w:p w14:paraId="25E21FD0"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Abuse (physical, emotional, financial, institutional, sexual, neglect and organisational)     </w:t>
      </w:r>
    </w:p>
    <w:p w14:paraId="6EEB282E"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Health and Safety</w:t>
      </w:r>
    </w:p>
    <w:p w14:paraId="4E7160B3"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Well-being</w:t>
      </w:r>
    </w:p>
    <w:p w14:paraId="6E9793C2"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Internet Safety, Cyberbullying, Cybercrime, and all aspects of electronic communication</w:t>
      </w:r>
    </w:p>
    <w:p w14:paraId="480C666C"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Substance misuse including the misuse of alcohol. </w:t>
      </w:r>
    </w:p>
    <w:p w14:paraId="1EC21B46"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Child protection </w:t>
      </w:r>
    </w:p>
    <w:p w14:paraId="179CFE56"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Protecting vulnerable adults</w:t>
      </w:r>
    </w:p>
    <w:p w14:paraId="7CD5DBAA"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Child on Child abuse/ Peer on Peer abuse</w:t>
      </w:r>
    </w:p>
    <w:p w14:paraId="33591254"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Bullying, harassment, Victimisation, and discrimination </w:t>
      </w:r>
    </w:p>
    <w:p w14:paraId="7B20E6DF"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Domestic violence or inappropriate relationships including coercive control. </w:t>
      </w:r>
    </w:p>
    <w:p w14:paraId="3845E85B"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Safety from sexual exploitation, female genital mutilation, forced marriage and honour-based violence. </w:t>
      </w:r>
    </w:p>
    <w:p w14:paraId="6CEFC1E6"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Sexual violence and sexual harassment   </w:t>
      </w:r>
    </w:p>
    <w:p w14:paraId="44EE8266"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Grooming (in person, online, by phone, etc)</w:t>
      </w:r>
    </w:p>
    <w:p w14:paraId="0D0D67FD"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Inappropriate supervision (by parents or staff)</w:t>
      </w:r>
    </w:p>
    <w:p w14:paraId="565AFBB9" w14:textId="7B940BEC"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The security and safety of </w:t>
      </w:r>
      <w:r w:rsidR="00F53F08">
        <w:rPr>
          <w:rFonts w:ascii="Montserrat" w:eastAsia="Monserrat" w:hAnsi="Montserrat" w:cs="Monserrat"/>
        </w:rPr>
        <w:t>A&amp;K Football Education CIC</w:t>
      </w:r>
      <w:r w:rsidRPr="00DE159E">
        <w:rPr>
          <w:rFonts w:ascii="Montserrat" w:eastAsia="Monserrat" w:hAnsi="Montserrat" w:cs="Monserrat"/>
        </w:rPr>
        <w:t xml:space="preserve">’s premises or the </w:t>
      </w:r>
      <w:r w:rsidR="00F53F08">
        <w:rPr>
          <w:rFonts w:ascii="Montserrat" w:eastAsia="Monserrat" w:hAnsi="Montserrat" w:cs="Monserrat"/>
        </w:rPr>
        <w:t>student</w:t>
      </w:r>
      <w:r w:rsidRPr="00DE159E">
        <w:rPr>
          <w:rFonts w:ascii="Montserrat" w:eastAsia="Monserrat" w:hAnsi="Montserrat" w:cs="Monserrat"/>
        </w:rPr>
        <w:t>’s place of learning</w:t>
      </w:r>
    </w:p>
    <w:p w14:paraId="7B77C57D"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Protecting people from radicalisation, extremism, and terrorism </w:t>
      </w:r>
    </w:p>
    <w:p w14:paraId="3CE05215" w14:textId="7AA7C89B"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Mental Health concerns including, eating disorders, depression, Self-harm and risky </w:t>
      </w:r>
      <w:r w:rsidR="000B0039" w:rsidRPr="00DE159E">
        <w:rPr>
          <w:rFonts w:ascii="Montserrat" w:eastAsia="Monserrat" w:hAnsi="Montserrat" w:cs="Monserrat"/>
        </w:rPr>
        <w:t>behaviour.</w:t>
      </w:r>
    </w:p>
    <w:p w14:paraId="04B9CB45" w14:textId="77777777" w:rsidR="00EC7A2C"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Trafficking and modern slavery   </w:t>
      </w:r>
    </w:p>
    <w:p w14:paraId="501E01E0" w14:textId="66B7CF29" w:rsidR="0048685A" w:rsidRPr="00DE159E" w:rsidRDefault="00EC7A2C" w:rsidP="45E9DF69">
      <w:pPr>
        <w:pStyle w:val="ListParagraph"/>
        <w:numPr>
          <w:ilvl w:val="2"/>
          <w:numId w:val="15"/>
        </w:numPr>
        <w:spacing w:after="0" w:line="240" w:lineRule="auto"/>
        <w:rPr>
          <w:rFonts w:ascii="Montserrat" w:eastAsia="Monserrat" w:hAnsi="Montserrat" w:cs="Monserrat"/>
        </w:rPr>
      </w:pPr>
      <w:r w:rsidRPr="00DE159E">
        <w:rPr>
          <w:rFonts w:ascii="Montserrat" w:eastAsia="Monserrat" w:hAnsi="Montserrat" w:cs="Monserrat"/>
        </w:rPr>
        <w:t xml:space="preserve">Breast ironing   </w:t>
      </w:r>
    </w:p>
    <w:p w14:paraId="212AB368" w14:textId="2B708351" w:rsidR="0048685A" w:rsidRPr="00DE159E" w:rsidRDefault="0048685A" w:rsidP="45E9DF69">
      <w:pPr>
        <w:pStyle w:val="ListParagraph"/>
        <w:numPr>
          <w:ilvl w:val="0"/>
          <w:numId w:val="0"/>
        </w:numPr>
        <w:spacing w:after="0" w:line="240" w:lineRule="auto"/>
        <w:ind w:left="851"/>
        <w:rPr>
          <w:rFonts w:ascii="Montserrat" w:eastAsia="Monserrat" w:hAnsi="Montserrat" w:cs="Monserrat"/>
          <w:b/>
          <w:bCs/>
        </w:rPr>
      </w:pPr>
    </w:p>
    <w:p w14:paraId="50720154" w14:textId="77777777" w:rsidR="00927D3C" w:rsidRPr="00DE159E" w:rsidRDefault="00927D3C" w:rsidP="45E9DF69">
      <w:pPr>
        <w:rPr>
          <w:rFonts w:ascii="Montserrat" w:eastAsia="Monserrat" w:hAnsi="Montserrat" w:cs="Monserrat"/>
          <w:b/>
          <w:bCs/>
          <w:lang w:eastAsia="en-GB"/>
        </w:rPr>
      </w:pPr>
      <w:r w:rsidRPr="00DE159E">
        <w:rPr>
          <w:rFonts w:ascii="Montserrat" w:eastAsia="Monserrat" w:hAnsi="Montserrat" w:cs="Monserrat"/>
          <w:b/>
          <w:bCs/>
        </w:rPr>
        <w:br w:type="page"/>
      </w:r>
    </w:p>
    <w:p w14:paraId="505F4DA6" w14:textId="746B38E1" w:rsidR="0048685A" w:rsidRPr="00DE159E" w:rsidRDefault="00EC7A2C" w:rsidP="45E9DF69">
      <w:pPr>
        <w:pStyle w:val="ListParagraph"/>
        <w:numPr>
          <w:ilvl w:val="1"/>
          <w:numId w:val="10"/>
        </w:numPr>
        <w:spacing w:after="0" w:line="240" w:lineRule="auto"/>
        <w:ind w:left="851" w:hanging="491"/>
        <w:rPr>
          <w:rFonts w:ascii="Montserrat" w:eastAsia="Monserrat" w:hAnsi="Montserrat" w:cs="Monserrat"/>
          <w:b/>
          <w:bCs/>
        </w:rPr>
      </w:pPr>
      <w:r w:rsidRPr="00DE159E">
        <w:rPr>
          <w:rFonts w:ascii="Montserrat" w:eastAsia="Monserrat" w:hAnsi="Montserrat" w:cs="Monserrat"/>
          <w:b/>
          <w:bCs/>
        </w:rPr>
        <w:lastRenderedPageBreak/>
        <w:t>Key Principles and Aims</w:t>
      </w:r>
    </w:p>
    <w:p w14:paraId="7E6E4174" w14:textId="4422E103" w:rsidR="007603CE" w:rsidRPr="00DE159E" w:rsidRDefault="007603CE" w:rsidP="45E9DF69">
      <w:pPr>
        <w:pStyle w:val="ListParagraph"/>
        <w:numPr>
          <w:ilvl w:val="0"/>
          <w:numId w:val="0"/>
        </w:numPr>
        <w:spacing w:after="0" w:line="240" w:lineRule="auto"/>
        <w:ind w:left="851"/>
        <w:rPr>
          <w:rFonts w:ascii="Montserrat" w:eastAsia="Monserrat" w:hAnsi="Montserrat" w:cs="Monserrat"/>
        </w:rPr>
      </w:pPr>
    </w:p>
    <w:p w14:paraId="23AF58CB" w14:textId="664ACFCE" w:rsidR="00EC7A2C" w:rsidRPr="00DE159E" w:rsidRDefault="00EC7A2C" w:rsidP="45E9DF69">
      <w:pPr>
        <w:pStyle w:val="ListParagraph"/>
        <w:numPr>
          <w:ilvl w:val="0"/>
          <w:numId w:val="13"/>
        </w:numPr>
        <w:spacing w:after="0" w:line="240" w:lineRule="auto"/>
        <w:rPr>
          <w:rStyle w:val="ReMITHeading1Red"/>
          <w:rFonts w:ascii="Montserrat" w:eastAsia="Monserrat" w:hAnsi="Montserrat" w:cs="Monserrat"/>
          <w:color w:val="auto"/>
          <w:sz w:val="22"/>
        </w:rPr>
      </w:pPr>
      <w:r w:rsidRPr="00DE159E">
        <w:rPr>
          <w:rStyle w:val="ReMITHeading1Red"/>
          <w:rFonts w:ascii="Montserrat" w:eastAsia="Monserrat" w:hAnsi="Montserrat" w:cs="Monserrat"/>
          <w:color w:val="auto"/>
          <w:sz w:val="22"/>
        </w:rPr>
        <w:t xml:space="preserve">All people are treated with respect and courtesy by staff and </w:t>
      </w:r>
      <w:r w:rsidR="00F53F08">
        <w:rPr>
          <w:rStyle w:val="ReMITHeading1Red"/>
          <w:rFonts w:ascii="Montserrat" w:eastAsia="Monserrat" w:hAnsi="Montserrat" w:cs="Monserrat"/>
          <w:color w:val="auto"/>
          <w:sz w:val="22"/>
        </w:rPr>
        <w:t>students</w:t>
      </w:r>
      <w:r w:rsidRPr="00DE159E">
        <w:rPr>
          <w:rStyle w:val="ReMITHeading1Red"/>
          <w:rFonts w:ascii="Montserrat" w:eastAsia="Monserrat" w:hAnsi="Montserrat" w:cs="Monserrat"/>
          <w:color w:val="auto"/>
          <w:sz w:val="22"/>
        </w:rPr>
        <w:t xml:space="preserve"> in an environment free from harassment or discrimination.</w:t>
      </w:r>
    </w:p>
    <w:p w14:paraId="18EE260F" w14:textId="77777777" w:rsidR="00EC7A2C" w:rsidRPr="00DE159E" w:rsidRDefault="00EC7A2C" w:rsidP="45E9DF69">
      <w:pPr>
        <w:pStyle w:val="ListParagraph"/>
        <w:numPr>
          <w:ilvl w:val="0"/>
          <w:numId w:val="13"/>
        </w:numPr>
        <w:spacing w:after="0" w:line="240" w:lineRule="auto"/>
        <w:rPr>
          <w:rStyle w:val="ReMITHeading1Red"/>
          <w:rFonts w:ascii="Montserrat" w:eastAsia="Monserrat" w:hAnsi="Montserrat" w:cs="Monserrat"/>
          <w:color w:val="auto"/>
          <w:sz w:val="22"/>
        </w:rPr>
      </w:pPr>
      <w:r w:rsidRPr="00DE159E">
        <w:rPr>
          <w:rStyle w:val="ReMITHeading1Red"/>
          <w:rFonts w:ascii="Montserrat" w:eastAsia="Monserrat" w:hAnsi="Montserrat" w:cs="Monserrat"/>
          <w:color w:val="auto"/>
          <w:sz w:val="22"/>
        </w:rPr>
        <w:t>All learning environments, communal areas, facilities, and equipment comply with legislative health and safety standards.</w:t>
      </w:r>
    </w:p>
    <w:p w14:paraId="0336DDC7" w14:textId="78C7A564" w:rsidR="00EC7A2C" w:rsidRPr="00DE159E" w:rsidRDefault="00F53F08" w:rsidP="45E9DF69">
      <w:pPr>
        <w:pStyle w:val="ListParagraph"/>
        <w:numPr>
          <w:ilvl w:val="0"/>
          <w:numId w:val="13"/>
        </w:numPr>
        <w:spacing w:after="0" w:line="240" w:lineRule="auto"/>
        <w:rPr>
          <w:rStyle w:val="ReMITHeading1Red"/>
          <w:rFonts w:ascii="Montserrat" w:eastAsia="Monserrat" w:hAnsi="Montserrat" w:cs="Monserrat"/>
          <w:color w:val="auto"/>
          <w:sz w:val="22"/>
        </w:rPr>
      </w:pPr>
      <w:r>
        <w:rPr>
          <w:rStyle w:val="ReMITHeading1Red"/>
          <w:rFonts w:ascii="Montserrat" w:eastAsia="Monserrat" w:hAnsi="Montserrat" w:cs="Monserrat"/>
          <w:color w:val="auto"/>
          <w:sz w:val="22"/>
        </w:rPr>
        <w:t>A&amp;K Football Education CIC</w:t>
      </w:r>
      <w:r w:rsidR="00EC7A2C" w:rsidRPr="00DE159E">
        <w:rPr>
          <w:rStyle w:val="ReMITHeading1Red"/>
          <w:rFonts w:ascii="Montserrat" w:eastAsia="Monserrat" w:hAnsi="Montserrat" w:cs="Monserrat"/>
          <w:color w:val="auto"/>
          <w:sz w:val="22"/>
        </w:rPr>
        <w:t xml:space="preserve"> works with </w:t>
      </w:r>
      <w:r>
        <w:rPr>
          <w:rStyle w:val="ReMITHeading1Red"/>
          <w:rFonts w:ascii="Montserrat" w:eastAsia="Monserrat" w:hAnsi="Montserrat" w:cs="Monserrat"/>
          <w:color w:val="auto"/>
          <w:sz w:val="22"/>
        </w:rPr>
        <w:t>students</w:t>
      </w:r>
      <w:r w:rsidR="00EC7A2C" w:rsidRPr="00DE159E">
        <w:rPr>
          <w:rStyle w:val="ReMITHeading1Red"/>
          <w:rFonts w:ascii="Montserrat" w:eastAsia="Monserrat" w:hAnsi="Montserrat" w:cs="Monserrat"/>
          <w:color w:val="auto"/>
          <w:sz w:val="22"/>
        </w:rPr>
        <w:t xml:space="preserve"> and other agencies to promote a safe and healthy culture.</w:t>
      </w:r>
    </w:p>
    <w:p w14:paraId="6AE6C3FA" w14:textId="6CA1F60D" w:rsidR="00EC7A2C" w:rsidRPr="00DE159E" w:rsidRDefault="00F53F08" w:rsidP="45E9DF69">
      <w:pPr>
        <w:pStyle w:val="ListParagraph"/>
        <w:numPr>
          <w:ilvl w:val="0"/>
          <w:numId w:val="13"/>
        </w:numPr>
        <w:spacing w:after="0" w:line="240" w:lineRule="auto"/>
        <w:rPr>
          <w:rStyle w:val="ReMITHeading1Red"/>
          <w:rFonts w:ascii="Montserrat" w:eastAsia="Monserrat" w:hAnsi="Montserrat" w:cs="Monserrat"/>
          <w:color w:val="auto"/>
          <w:sz w:val="22"/>
        </w:rPr>
      </w:pPr>
      <w:r>
        <w:rPr>
          <w:rStyle w:val="ReMITHeading1Red"/>
          <w:rFonts w:ascii="Montserrat" w:eastAsia="Monserrat" w:hAnsi="Montserrat" w:cs="Monserrat"/>
          <w:color w:val="auto"/>
          <w:sz w:val="22"/>
        </w:rPr>
        <w:t>A&amp;K Football Education CIC</w:t>
      </w:r>
      <w:r w:rsidR="00EC7A2C" w:rsidRPr="00DE159E">
        <w:rPr>
          <w:rStyle w:val="ReMITHeading1Red"/>
          <w:rFonts w:ascii="Montserrat" w:eastAsia="Monserrat" w:hAnsi="Montserrat" w:cs="Monserrat"/>
          <w:color w:val="auto"/>
          <w:sz w:val="22"/>
        </w:rPr>
        <w:t xml:space="preserve"> develops partnerships to proactively protect </w:t>
      </w:r>
      <w:r>
        <w:rPr>
          <w:rStyle w:val="ReMITHeading1Red"/>
          <w:rFonts w:ascii="Montserrat" w:eastAsia="Monserrat" w:hAnsi="Montserrat" w:cs="Monserrat"/>
          <w:color w:val="auto"/>
          <w:sz w:val="22"/>
        </w:rPr>
        <w:t>students</w:t>
      </w:r>
      <w:r w:rsidR="00EC7A2C" w:rsidRPr="00DE159E">
        <w:rPr>
          <w:rStyle w:val="ReMITHeading1Red"/>
          <w:rFonts w:ascii="Montserrat" w:eastAsia="Monserrat" w:hAnsi="Montserrat" w:cs="Monserrat"/>
          <w:color w:val="auto"/>
          <w:sz w:val="22"/>
        </w:rPr>
        <w:t xml:space="preserve"> at risk of abuse, neglect or at risk of radicalisation.</w:t>
      </w:r>
    </w:p>
    <w:p w14:paraId="31F93FDD" w14:textId="0F2D079B" w:rsidR="00EC7A2C" w:rsidRPr="00DE159E" w:rsidRDefault="00EC7A2C" w:rsidP="45E9DF69">
      <w:pPr>
        <w:pStyle w:val="ListParagraph"/>
        <w:numPr>
          <w:ilvl w:val="0"/>
          <w:numId w:val="13"/>
        </w:numPr>
        <w:spacing w:after="0" w:line="240" w:lineRule="auto"/>
        <w:rPr>
          <w:rStyle w:val="ReMITHeading1Red"/>
          <w:rFonts w:ascii="Montserrat" w:eastAsia="Monserrat" w:hAnsi="Montserrat" w:cs="Monserrat"/>
          <w:color w:val="auto"/>
          <w:sz w:val="22"/>
        </w:rPr>
      </w:pPr>
      <w:r w:rsidRPr="00DE159E">
        <w:rPr>
          <w:rStyle w:val="ReMITHeading1Red"/>
          <w:rFonts w:ascii="Montserrat" w:eastAsia="Monserrat" w:hAnsi="Montserrat" w:cs="Monserrat"/>
          <w:color w:val="auto"/>
          <w:sz w:val="22"/>
        </w:rPr>
        <w:t xml:space="preserve">Staff are trained and have a clear understanding of personal safety and good safeguarding practices as well as what factors may make </w:t>
      </w:r>
      <w:r w:rsidR="00F53F08">
        <w:rPr>
          <w:rStyle w:val="ReMITHeading1Red"/>
          <w:rFonts w:ascii="Montserrat" w:eastAsia="Monserrat" w:hAnsi="Montserrat" w:cs="Monserrat"/>
          <w:color w:val="auto"/>
          <w:sz w:val="22"/>
        </w:rPr>
        <w:t>students</w:t>
      </w:r>
      <w:r w:rsidRPr="00DE159E">
        <w:rPr>
          <w:rStyle w:val="ReMITHeading1Red"/>
          <w:rFonts w:ascii="Montserrat" w:eastAsia="Monserrat" w:hAnsi="Montserrat" w:cs="Monserrat"/>
          <w:color w:val="auto"/>
          <w:sz w:val="22"/>
        </w:rPr>
        <w:t xml:space="preserve"> vulnerable to a range of safeguarding concerns.</w:t>
      </w:r>
    </w:p>
    <w:p w14:paraId="4213DD5F" w14:textId="2C78B960" w:rsidR="00EC7A2C" w:rsidRPr="00DE159E" w:rsidRDefault="00EC7A2C" w:rsidP="45E9DF69">
      <w:pPr>
        <w:pStyle w:val="ListParagraph"/>
        <w:numPr>
          <w:ilvl w:val="0"/>
          <w:numId w:val="13"/>
        </w:numPr>
        <w:spacing w:after="0" w:line="240" w:lineRule="auto"/>
        <w:rPr>
          <w:rStyle w:val="ReMITHeading1Red"/>
          <w:rFonts w:ascii="Montserrat" w:eastAsia="Monserrat" w:hAnsi="Montserrat" w:cs="Monserrat"/>
          <w:color w:val="auto"/>
          <w:sz w:val="22"/>
        </w:rPr>
      </w:pPr>
      <w:r w:rsidRPr="00DE159E">
        <w:rPr>
          <w:rStyle w:val="ReMITHeading1Red"/>
          <w:rFonts w:ascii="Montserrat" w:eastAsia="Monserrat" w:hAnsi="Montserrat" w:cs="Monserrat"/>
          <w:color w:val="auto"/>
          <w:sz w:val="22"/>
        </w:rPr>
        <w:t xml:space="preserve">Staff are trained to check the safety and welfare of all </w:t>
      </w:r>
      <w:r w:rsidR="00F53F08">
        <w:rPr>
          <w:rStyle w:val="ReMITHeading1Red"/>
          <w:rFonts w:ascii="Montserrat" w:eastAsia="Monserrat" w:hAnsi="Montserrat" w:cs="Monserrat"/>
          <w:color w:val="auto"/>
          <w:sz w:val="22"/>
        </w:rPr>
        <w:t>students</w:t>
      </w:r>
      <w:r w:rsidRPr="00DE159E">
        <w:rPr>
          <w:rStyle w:val="ReMITHeading1Red"/>
          <w:rFonts w:ascii="Montserrat" w:eastAsia="Monserrat" w:hAnsi="Montserrat" w:cs="Monserrat"/>
          <w:color w:val="auto"/>
          <w:sz w:val="22"/>
        </w:rPr>
        <w:t xml:space="preserve"> and report all concerns to the designated safeguarding officers.  </w:t>
      </w:r>
    </w:p>
    <w:p w14:paraId="0F20686C" w14:textId="1070355F" w:rsidR="00EC7A2C" w:rsidRPr="00DE159E" w:rsidRDefault="00F53F08" w:rsidP="45E9DF69">
      <w:pPr>
        <w:pStyle w:val="ListParagraph"/>
        <w:numPr>
          <w:ilvl w:val="0"/>
          <w:numId w:val="13"/>
        </w:numPr>
        <w:spacing w:after="0" w:line="240" w:lineRule="auto"/>
        <w:rPr>
          <w:rStyle w:val="ReMITHeading1Red"/>
          <w:rFonts w:ascii="Montserrat" w:eastAsia="Monserrat" w:hAnsi="Montserrat" w:cs="Monserrat"/>
          <w:color w:val="auto"/>
          <w:sz w:val="22"/>
        </w:rPr>
      </w:pPr>
      <w:r>
        <w:rPr>
          <w:rStyle w:val="ReMITHeading1Red"/>
          <w:rFonts w:ascii="Montserrat" w:eastAsia="Monserrat" w:hAnsi="Montserrat" w:cs="Monserrat"/>
          <w:color w:val="auto"/>
          <w:sz w:val="22"/>
        </w:rPr>
        <w:t>A&amp;K Football Education CIC</w:t>
      </w:r>
      <w:r w:rsidR="00EC7A2C" w:rsidRPr="00DE159E">
        <w:rPr>
          <w:rStyle w:val="ReMITHeading1Red"/>
          <w:rFonts w:ascii="Montserrat" w:eastAsia="Monserrat" w:hAnsi="Montserrat" w:cs="Monserrat"/>
          <w:color w:val="auto"/>
          <w:sz w:val="22"/>
        </w:rPr>
        <w:t xml:space="preserve"> works with </w:t>
      </w:r>
      <w:r>
        <w:rPr>
          <w:rStyle w:val="ReMITHeading1Red"/>
          <w:rFonts w:ascii="Montserrat" w:eastAsia="Monserrat" w:hAnsi="Montserrat" w:cs="Monserrat"/>
          <w:color w:val="auto"/>
          <w:sz w:val="22"/>
        </w:rPr>
        <w:t>students</w:t>
      </w:r>
      <w:r w:rsidR="00EC7A2C" w:rsidRPr="00DE159E">
        <w:rPr>
          <w:rStyle w:val="ReMITHeading1Red"/>
          <w:rFonts w:ascii="Montserrat" w:eastAsia="Monserrat" w:hAnsi="Montserrat" w:cs="Monserrat"/>
          <w:color w:val="auto"/>
          <w:sz w:val="22"/>
        </w:rPr>
        <w:t xml:space="preserve"> to promote their health, well-being and safety including their safety online.</w:t>
      </w:r>
    </w:p>
    <w:p w14:paraId="6952A1B7" w14:textId="032AB26D" w:rsidR="00EC7A2C" w:rsidRPr="00DE159E" w:rsidRDefault="00F53F08" w:rsidP="45E9DF69">
      <w:pPr>
        <w:pStyle w:val="ListParagraph"/>
        <w:numPr>
          <w:ilvl w:val="0"/>
          <w:numId w:val="13"/>
        </w:numPr>
        <w:spacing w:after="0" w:line="240" w:lineRule="auto"/>
        <w:rPr>
          <w:rStyle w:val="ReMITHeading1Red"/>
          <w:rFonts w:ascii="Montserrat" w:eastAsia="Monserrat" w:hAnsi="Montserrat" w:cs="Monserrat"/>
          <w:color w:val="auto"/>
          <w:sz w:val="22"/>
        </w:rPr>
      </w:pPr>
      <w:r>
        <w:rPr>
          <w:rStyle w:val="ReMITHeading1Red"/>
          <w:rFonts w:ascii="Montserrat" w:eastAsia="Monserrat" w:hAnsi="Montserrat" w:cs="Monserrat"/>
          <w:color w:val="auto"/>
          <w:sz w:val="22"/>
        </w:rPr>
        <w:t>A&amp;K Football Education CIC</w:t>
      </w:r>
      <w:r w:rsidR="00EC7A2C" w:rsidRPr="00DE159E">
        <w:rPr>
          <w:rStyle w:val="ReMITHeading1Red"/>
          <w:rFonts w:ascii="Montserrat" w:eastAsia="Monserrat" w:hAnsi="Montserrat" w:cs="Monserrat"/>
          <w:color w:val="auto"/>
          <w:sz w:val="22"/>
        </w:rPr>
        <w:t xml:space="preserve"> supports individuals to develop in a way that increases their confidence, personal resilience, and independence and empowers them to make informed choices about their safety and well-being.</w:t>
      </w:r>
    </w:p>
    <w:p w14:paraId="2212E94F" w14:textId="13467890" w:rsidR="00EC7A2C" w:rsidRPr="00DE159E" w:rsidRDefault="00F53F08" w:rsidP="45E9DF69">
      <w:pPr>
        <w:pStyle w:val="ListParagraph"/>
        <w:numPr>
          <w:ilvl w:val="0"/>
          <w:numId w:val="13"/>
        </w:numPr>
        <w:spacing w:after="0" w:line="240" w:lineRule="auto"/>
        <w:rPr>
          <w:rStyle w:val="ReMITHeading1Red"/>
          <w:rFonts w:ascii="Montserrat" w:eastAsia="Monserrat" w:hAnsi="Montserrat" w:cs="Monserrat"/>
          <w:color w:val="auto"/>
          <w:sz w:val="22"/>
        </w:rPr>
      </w:pPr>
      <w:r>
        <w:rPr>
          <w:rStyle w:val="ReMITHeading1Red"/>
          <w:rFonts w:ascii="Montserrat" w:eastAsia="Monserrat" w:hAnsi="Montserrat" w:cs="Monserrat"/>
          <w:color w:val="auto"/>
          <w:sz w:val="22"/>
        </w:rPr>
        <w:t>A&amp;K Football Education CIC</w:t>
      </w:r>
      <w:r w:rsidR="00EC7A2C" w:rsidRPr="00DE159E">
        <w:rPr>
          <w:rStyle w:val="ReMITHeading1Red"/>
          <w:rFonts w:ascii="Montserrat" w:eastAsia="Monserrat" w:hAnsi="Montserrat" w:cs="Monserrat"/>
          <w:color w:val="auto"/>
          <w:sz w:val="22"/>
        </w:rPr>
        <w:t xml:space="preserve"> works proactively to raise awareness of radicalisation and extremism to prevent people from being drawn into terrorism.</w:t>
      </w:r>
    </w:p>
    <w:p w14:paraId="4A8D50E4" w14:textId="406AAC28" w:rsidR="00EC7A2C" w:rsidRPr="00DE159E" w:rsidRDefault="00F53F08" w:rsidP="45E9DF69">
      <w:pPr>
        <w:pStyle w:val="ListParagraph"/>
        <w:numPr>
          <w:ilvl w:val="0"/>
          <w:numId w:val="13"/>
        </w:numPr>
        <w:spacing w:after="0" w:line="240" w:lineRule="auto"/>
        <w:rPr>
          <w:rStyle w:val="ReMITHeading1Red"/>
          <w:rFonts w:ascii="Montserrat" w:eastAsia="Monserrat" w:hAnsi="Montserrat" w:cs="Monserrat"/>
          <w:color w:val="auto"/>
          <w:sz w:val="22"/>
        </w:rPr>
      </w:pPr>
      <w:r>
        <w:rPr>
          <w:rStyle w:val="ReMITHeading1Red"/>
          <w:rFonts w:ascii="Montserrat" w:eastAsia="Monserrat" w:hAnsi="Montserrat" w:cs="Monserrat"/>
          <w:color w:val="auto"/>
          <w:sz w:val="22"/>
        </w:rPr>
        <w:t>A&amp;K Football Education CIC</w:t>
      </w:r>
      <w:r w:rsidR="00EC7A2C" w:rsidRPr="00DE159E">
        <w:rPr>
          <w:rStyle w:val="ReMITHeading1Red"/>
          <w:rFonts w:ascii="Montserrat" w:eastAsia="Monserrat" w:hAnsi="Montserrat" w:cs="Monserrat"/>
          <w:color w:val="auto"/>
          <w:sz w:val="22"/>
        </w:rPr>
        <w:t xml:space="preserve"> staff will support </w:t>
      </w:r>
      <w:r>
        <w:rPr>
          <w:rStyle w:val="ReMITHeading1Red"/>
          <w:rFonts w:ascii="Montserrat" w:eastAsia="Monserrat" w:hAnsi="Montserrat" w:cs="Monserrat"/>
          <w:color w:val="auto"/>
          <w:sz w:val="22"/>
        </w:rPr>
        <w:t>students</w:t>
      </w:r>
      <w:r w:rsidR="00EC7A2C" w:rsidRPr="00DE159E">
        <w:rPr>
          <w:rStyle w:val="ReMITHeading1Red"/>
          <w:rFonts w:ascii="Montserrat" w:eastAsia="Monserrat" w:hAnsi="Montserrat" w:cs="Monserrat"/>
          <w:color w:val="auto"/>
          <w:sz w:val="22"/>
        </w:rPr>
        <w:t xml:space="preserve"> to receive confidential advice, guidance, and support for a range of issues they may face, including signposting to external agencies where specialist support is required.</w:t>
      </w:r>
    </w:p>
    <w:p w14:paraId="2A6528D3" w14:textId="6516F9D0" w:rsidR="00EC7A2C" w:rsidRPr="00DE159E" w:rsidRDefault="00EC7A2C" w:rsidP="45E9DF69">
      <w:pPr>
        <w:pStyle w:val="ListParagraph"/>
        <w:numPr>
          <w:ilvl w:val="0"/>
          <w:numId w:val="13"/>
        </w:numPr>
        <w:spacing w:after="0" w:line="240" w:lineRule="auto"/>
        <w:rPr>
          <w:rStyle w:val="ReMITHeading1Red"/>
          <w:rFonts w:ascii="Montserrat" w:eastAsia="Monserrat" w:hAnsi="Montserrat" w:cs="Monserrat"/>
          <w:color w:val="auto"/>
          <w:sz w:val="22"/>
        </w:rPr>
      </w:pPr>
      <w:r w:rsidRPr="00DE159E">
        <w:rPr>
          <w:rStyle w:val="ReMITHeading1Red"/>
          <w:rFonts w:ascii="Montserrat" w:eastAsia="Monserrat" w:hAnsi="Montserrat" w:cs="Monserrat"/>
          <w:color w:val="auto"/>
          <w:sz w:val="22"/>
        </w:rPr>
        <w:t xml:space="preserve">The designated safeguarding team use systematic monitoring to support </w:t>
      </w:r>
      <w:r w:rsidR="00F53F08">
        <w:rPr>
          <w:rStyle w:val="ReMITHeading1Red"/>
          <w:rFonts w:ascii="Montserrat" w:eastAsia="Monserrat" w:hAnsi="Montserrat" w:cs="Monserrat"/>
          <w:color w:val="auto"/>
          <w:sz w:val="22"/>
        </w:rPr>
        <w:t>students</w:t>
      </w:r>
      <w:r w:rsidRPr="00DE159E">
        <w:rPr>
          <w:rStyle w:val="ReMITHeading1Red"/>
          <w:rFonts w:ascii="Montserrat" w:eastAsia="Monserrat" w:hAnsi="Montserrat" w:cs="Monserrat"/>
          <w:color w:val="auto"/>
          <w:sz w:val="22"/>
        </w:rPr>
        <w:t xml:space="preserve"> and reduce the risk of harm or abuse.  </w:t>
      </w:r>
    </w:p>
    <w:p w14:paraId="08176AEF" w14:textId="708EC2E5" w:rsidR="007603CE" w:rsidRPr="00DE159E" w:rsidRDefault="00F53F08" w:rsidP="45E9DF69">
      <w:pPr>
        <w:pStyle w:val="ListParagraph"/>
        <w:numPr>
          <w:ilvl w:val="0"/>
          <w:numId w:val="13"/>
        </w:numPr>
        <w:spacing w:after="0" w:line="240" w:lineRule="auto"/>
        <w:rPr>
          <w:rStyle w:val="ReMITHeading1Red"/>
          <w:rFonts w:ascii="Montserrat" w:eastAsia="Monserrat" w:hAnsi="Montserrat" w:cs="Monserrat"/>
          <w:color w:val="auto"/>
          <w:sz w:val="22"/>
        </w:rPr>
      </w:pPr>
      <w:r>
        <w:rPr>
          <w:rStyle w:val="ReMITHeading1Red"/>
          <w:rFonts w:ascii="Montserrat" w:eastAsia="Monserrat" w:hAnsi="Montserrat" w:cs="Monserrat"/>
          <w:color w:val="auto"/>
          <w:sz w:val="22"/>
        </w:rPr>
        <w:t>A&amp;K Football Education CIC</w:t>
      </w:r>
      <w:r w:rsidR="00EC7A2C" w:rsidRPr="00DE159E">
        <w:rPr>
          <w:rStyle w:val="ReMITHeading1Red"/>
          <w:rFonts w:ascii="Montserrat" w:eastAsia="Monserrat" w:hAnsi="Montserrat" w:cs="Monserrat"/>
          <w:color w:val="auto"/>
          <w:sz w:val="22"/>
        </w:rPr>
        <w:t xml:space="preserve"> follow safer recruitment practices ensuring all appropriate checks are carried out on new staff and as required for existing staff. </w:t>
      </w:r>
    </w:p>
    <w:p w14:paraId="056E00D6" w14:textId="77777777" w:rsidR="007603CE" w:rsidRPr="00DE159E" w:rsidRDefault="007603CE" w:rsidP="45E9DF69">
      <w:pPr>
        <w:pStyle w:val="ListParagraph"/>
        <w:numPr>
          <w:ilvl w:val="0"/>
          <w:numId w:val="0"/>
        </w:numPr>
        <w:spacing w:after="0" w:line="240" w:lineRule="auto"/>
        <w:ind w:left="851"/>
        <w:rPr>
          <w:rFonts w:ascii="Montserrat" w:eastAsia="Monserrat" w:hAnsi="Montserrat" w:cs="Monserrat"/>
        </w:rPr>
      </w:pPr>
    </w:p>
    <w:p w14:paraId="6B723709" w14:textId="19F68A37" w:rsidR="004E3CA4" w:rsidRPr="00DE159E" w:rsidRDefault="004E3CA4" w:rsidP="45E9DF69">
      <w:pPr>
        <w:pStyle w:val="ListParagraph"/>
        <w:numPr>
          <w:ilvl w:val="1"/>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Key Strands of Activity </w:t>
      </w:r>
    </w:p>
    <w:p w14:paraId="22212883" w14:textId="77777777" w:rsidR="00D81C27" w:rsidRPr="00DE159E" w:rsidRDefault="00D81C27" w:rsidP="45E9DF69">
      <w:pPr>
        <w:pStyle w:val="ListParagraph"/>
        <w:numPr>
          <w:ilvl w:val="0"/>
          <w:numId w:val="0"/>
        </w:numPr>
        <w:spacing w:after="0" w:line="240" w:lineRule="auto"/>
        <w:ind w:left="792"/>
        <w:rPr>
          <w:rFonts w:ascii="Montserrat" w:eastAsia="Monserrat" w:hAnsi="Montserrat" w:cs="Monserrat"/>
          <w:b/>
          <w:bCs/>
        </w:rPr>
      </w:pPr>
    </w:p>
    <w:p w14:paraId="17B64065"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Safe Recruitment </w:t>
      </w:r>
    </w:p>
    <w:p w14:paraId="45D11A5D" w14:textId="5A92CCC0"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complies with best practices in recruiting and training its staff, in line with legislative requirements. All staff undergo the appropriate pre-employment checks including </w:t>
      </w:r>
      <w:r w:rsidR="00A31999">
        <w:rPr>
          <w:rFonts w:ascii="Montserrat" w:eastAsia="Monserrat" w:hAnsi="Montserrat" w:cs="Monserrat"/>
        </w:rPr>
        <w:t xml:space="preserve">enhanced </w:t>
      </w:r>
      <w:r w:rsidR="004E3CA4" w:rsidRPr="00DE159E">
        <w:rPr>
          <w:rFonts w:ascii="Montserrat" w:eastAsia="Monserrat" w:hAnsi="Montserrat" w:cs="Monserrat"/>
        </w:rPr>
        <w:t xml:space="preserve">DBS checks for their role. </w:t>
      </w:r>
    </w:p>
    <w:p w14:paraId="65BF7003" w14:textId="77777777" w:rsidR="00D81C27" w:rsidRPr="00DE159E" w:rsidRDefault="00D81C27" w:rsidP="45E9DF69">
      <w:pPr>
        <w:pStyle w:val="ListParagraph"/>
        <w:numPr>
          <w:ilvl w:val="0"/>
          <w:numId w:val="0"/>
        </w:numPr>
        <w:spacing w:after="0" w:line="240" w:lineRule="auto"/>
        <w:ind w:left="792"/>
        <w:rPr>
          <w:rFonts w:ascii="Montserrat" w:eastAsia="Monserrat" w:hAnsi="Montserrat" w:cs="Monserrat"/>
        </w:rPr>
      </w:pPr>
    </w:p>
    <w:p w14:paraId="01ED3A0E"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Induction and Training  </w:t>
      </w:r>
    </w:p>
    <w:p w14:paraId="04D8DD84" w14:textId="20969D7F"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r w:rsidRPr="00DE159E">
        <w:rPr>
          <w:rFonts w:ascii="Montserrat" w:eastAsia="Monserrat" w:hAnsi="Montserrat" w:cs="Monserrat"/>
        </w:rPr>
        <w:t xml:space="preserve">All </w:t>
      </w:r>
      <w:r w:rsidR="00F53F08">
        <w:rPr>
          <w:rFonts w:ascii="Montserrat" w:eastAsia="Monserrat" w:hAnsi="Montserrat" w:cs="Monserrat"/>
        </w:rPr>
        <w:t>A&amp;K Football Education CIC</w:t>
      </w:r>
      <w:r w:rsidRPr="00DE159E">
        <w:rPr>
          <w:rFonts w:ascii="Montserrat" w:eastAsia="Monserrat" w:hAnsi="Montserrat" w:cs="Monserrat"/>
        </w:rPr>
        <w:t xml:space="preserve"> staff undertake mandatory safeguarding training appropriate to their role. They understand the principles of the </w:t>
      </w:r>
      <w:r w:rsidR="00F53F08">
        <w:rPr>
          <w:rFonts w:ascii="Montserrat" w:eastAsia="Monserrat" w:hAnsi="Montserrat" w:cs="Monserrat"/>
        </w:rPr>
        <w:t>A&amp;K Football Education CIC</w:t>
      </w:r>
      <w:r w:rsidRPr="00DE159E">
        <w:rPr>
          <w:rFonts w:ascii="Montserrat" w:eastAsia="Monserrat" w:hAnsi="Montserrat" w:cs="Monserrat"/>
        </w:rPr>
        <w:t xml:space="preserve"> Code of Conduct, as outlined in the staff handbook and safe working practices, as outlined in the </w:t>
      </w:r>
      <w:r w:rsidR="00F53F08">
        <w:rPr>
          <w:rFonts w:ascii="Montserrat" w:eastAsia="Monserrat" w:hAnsi="Montserrat" w:cs="Monserrat"/>
        </w:rPr>
        <w:t>A&amp;K Football Education CIC</w:t>
      </w:r>
      <w:r w:rsidRPr="00DE159E">
        <w:rPr>
          <w:rFonts w:ascii="Montserrat" w:eastAsia="Monserrat" w:hAnsi="Montserrat" w:cs="Monserrat"/>
        </w:rPr>
        <w:t xml:space="preserve"> Health and Safety Policy.  This includes how to keep themselves and the </w:t>
      </w:r>
      <w:r w:rsidR="00F53F08">
        <w:rPr>
          <w:rFonts w:ascii="Montserrat" w:eastAsia="Monserrat" w:hAnsi="Montserrat" w:cs="Monserrat"/>
        </w:rPr>
        <w:t>students</w:t>
      </w:r>
      <w:r w:rsidRPr="00DE159E">
        <w:rPr>
          <w:rFonts w:ascii="Montserrat" w:eastAsia="Monserrat" w:hAnsi="Montserrat" w:cs="Monserrat"/>
        </w:rPr>
        <w:t xml:space="preserve"> safe by not putting themselves in compromising situations. </w:t>
      </w:r>
    </w:p>
    <w:p w14:paraId="319DE160"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0EB6CDCD" w14:textId="7E5A7599"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r w:rsidRPr="00DE159E">
        <w:rPr>
          <w:rFonts w:ascii="Montserrat" w:eastAsia="Monserrat" w:hAnsi="Montserrat" w:cs="Monserrat"/>
        </w:rPr>
        <w:t xml:space="preserve">All new starters receive appropriate induction, including safeguarding training, </w:t>
      </w:r>
      <w:r w:rsidR="000B0039" w:rsidRPr="00DE159E">
        <w:rPr>
          <w:rFonts w:ascii="Montserrat" w:eastAsia="Monserrat" w:hAnsi="Montserrat" w:cs="Monserrat"/>
        </w:rPr>
        <w:t>which</w:t>
      </w:r>
      <w:r w:rsidRPr="00DE159E">
        <w:rPr>
          <w:rFonts w:ascii="Montserrat" w:eastAsia="Monserrat" w:hAnsi="Montserrat" w:cs="Monserrat"/>
        </w:rPr>
        <w:t xml:space="preserve"> covers the signs and indicators of abuse, neglect, bullying and/or harassment and how to respond to an individual that discloses welfare issues, abuse, neglect, bullying and/or harassment quickly, sensitively, and appropriately.</w:t>
      </w:r>
    </w:p>
    <w:p w14:paraId="33DB6AA6" w14:textId="77777777" w:rsidR="00D81C27" w:rsidRPr="00DE159E" w:rsidRDefault="00D81C27" w:rsidP="45E9DF69">
      <w:pPr>
        <w:pStyle w:val="ListParagraph"/>
        <w:numPr>
          <w:ilvl w:val="0"/>
          <w:numId w:val="0"/>
        </w:numPr>
        <w:spacing w:after="0" w:line="240" w:lineRule="auto"/>
        <w:ind w:left="792"/>
        <w:rPr>
          <w:rFonts w:ascii="Montserrat" w:eastAsia="Monserrat" w:hAnsi="Montserrat" w:cs="Monserrat"/>
        </w:rPr>
      </w:pPr>
    </w:p>
    <w:p w14:paraId="1601E877"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Safe learning </w:t>
      </w:r>
    </w:p>
    <w:p w14:paraId="623FCDE5" w14:textId="4D5A8FBC" w:rsidR="004E3CA4" w:rsidRPr="00DE159E" w:rsidRDefault="004E3CA4" w:rsidP="45E9DF69">
      <w:pPr>
        <w:pStyle w:val="ListParagraph"/>
        <w:numPr>
          <w:ilvl w:val="0"/>
          <w:numId w:val="0"/>
        </w:numPr>
        <w:spacing w:after="0" w:line="240" w:lineRule="auto"/>
        <w:ind w:left="792"/>
        <w:rPr>
          <w:rFonts w:ascii="Montserrat" w:eastAsia="Monserrat" w:hAnsi="Montserrat" w:cs="Monserrat"/>
          <w:b/>
          <w:bCs/>
        </w:rPr>
      </w:pPr>
      <w:r w:rsidRPr="00DE159E">
        <w:rPr>
          <w:rFonts w:ascii="Montserrat" w:eastAsia="Monserrat" w:hAnsi="Montserrat" w:cs="Monserrat"/>
        </w:rPr>
        <w:t xml:space="preserve">The ‘Keeping Children Safe in Education’ principles and safeguarding agendas are embedded within </w:t>
      </w:r>
      <w:r w:rsidR="00F53F08">
        <w:rPr>
          <w:rFonts w:ascii="Montserrat" w:eastAsia="Monserrat" w:hAnsi="Montserrat" w:cs="Monserrat"/>
        </w:rPr>
        <w:t>A&amp;K Football Education CIC</w:t>
      </w:r>
      <w:r w:rsidRPr="00DE159E">
        <w:rPr>
          <w:rFonts w:ascii="Montserrat" w:eastAsia="Monserrat" w:hAnsi="Montserrat" w:cs="Monserrat"/>
        </w:rPr>
        <w:t xml:space="preserve">’s teaching and learning practices and our quality assurance and quality improvement processes.  We engage with </w:t>
      </w:r>
      <w:r w:rsidR="00F53F08">
        <w:rPr>
          <w:rFonts w:ascii="Montserrat" w:eastAsia="Monserrat" w:hAnsi="Montserrat" w:cs="Monserrat"/>
        </w:rPr>
        <w:t>students</w:t>
      </w:r>
      <w:r w:rsidRPr="00DE159E">
        <w:rPr>
          <w:rFonts w:ascii="Montserrat" w:eastAsia="Monserrat" w:hAnsi="Montserrat" w:cs="Monserrat"/>
        </w:rPr>
        <w:t xml:space="preserve"> on issues related to current affairs, financial health, well-being, physical health, and life in modern Britain to promote opportunities and help </w:t>
      </w:r>
      <w:r w:rsidR="00F53F08">
        <w:rPr>
          <w:rFonts w:ascii="Montserrat" w:eastAsia="Monserrat" w:hAnsi="Montserrat" w:cs="Monserrat"/>
        </w:rPr>
        <w:t>students</w:t>
      </w:r>
      <w:r w:rsidRPr="00DE159E">
        <w:rPr>
          <w:rFonts w:ascii="Montserrat" w:eastAsia="Monserrat" w:hAnsi="Montserrat" w:cs="Monserrat"/>
        </w:rPr>
        <w:t xml:space="preserve"> to achieve their potential.</w:t>
      </w:r>
      <w:r w:rsidRPr="00DE159E">
        <w:rPr>
          <w:rFonts w:ascii="Montserrat" w:eastAsia="Monserrat" w:hAnsi="Montserrat" w:cs="Monserrat"/>
          <w:b/>
          <w:bCs/>
        </w:rPr>
        <w:t xml:space="preserve">   </w:t>
      </w:r>
    </w:p>
    <w:p w14:paraId="206CE736" w14:textId="77777777" w:rsidR="00D81C27" w:rsidRPr="00DE159E" w:rsidRDefault="00D81C27" w:rsidP="45E9DF69">
      <w:pPr>
        <w:pStyle w:val="ListParagraph"/>
        <w:numPr>
          <w:ilvl w:val="0"/>
          <w:numId w:val="0"/>
        </w:numPr>
        <w:spacing w:after="0" w:line="240" w:lineRule="auto"/>
        <w:ind w:left="792"/>
        <w:rPr>
          <w:rFonts w:ascii="Montserrat" w:eastAsia="Monserrat" w:hAnsi="Montserrat" w:cs="Monserrat"/>
          <w:b/>
          <w:bCs/>
        </w:rPr>
      </w:pPr>
    </w:p>
    <w:p w14:paraId="44CAB647"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Safe environment</w:t>
      </w:r>
    </w:p>
    <w:p w14:paraId="2FBF8920" w14:textId="5A7BCF03"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provides a safe learning environment for all </w:t>
      </w:r>
      <w:r>
        <w:rPr>
          <w:rFonts w:ascii="Montserrat" w:eastAsia="Monserrat" w:hAnsi="Montserrat" w:cs="Monserrat"/>
        </w:rPr>
        <w:t>students</w:t>
      </w:r>
      <w:r w:rsidR="004E3CA4" w:rsidRPr="00DE159E">
        <w:rPr>
          <w:rFonts w:ascii="Montserrat" w:eastAsia="Monserrat" w:hAnsi="Montserrat" w:cs="Monserrat"/>
        </w:rPr>
        <w:t xml:space="preserve">, whilst at the same time being friendly and welcoming.  All </w:t>
      </w:r>
      <w:r>
        <w:rPr>
          <w:rFonts w:ascii="Montserrat" w:eastAsia="Monserrat" w:hAnsi="Montserrat" w:cs="Monserrat"/>
        </w:rPr>
        <w:t>A&amp;K Football Education CIC</w:t>
      </w:r>
      <w:r w:rsidR="004E3CA4" w:rsidRPr="00DE159E">
        <w:rPr>
          <w:rFonts w:ascii="Montserrat" w:eastAsia="Monserrat" w:hAnsi="Montserrat" w:cs="Monserrat"/>
        </w:rPr>
        <w:t xml:space="preserve"> staff wear their identification badges with a </w:t>
      </w:r>
      <w:r>
        <w:rPr>
          <w:rFonts w:ascii="Montserrat" w:eastAsia="Monserrat" w:hAnsi="Montserrat" w:cs="Monserrat"/>
        </w:rPr>
        <w:t>A&amp;K Football Education CIC</w:t>
      </w:r>
      <w:r w:rsidR="004E3CA4" w:rsidRPr="00DE159E">
        <w:rPr>
          <w:rFonts w:ascii="Montserrat" w:eastAsia="Monserrat" w:hAnsi="Montserrat" w:cs="Monserrat"/>
        </w:rPr>
        <w:t xml:space="preserve"> lanyard when they are on campus or out on visits.  We promote a culture of respect and courtesy, in an environment free from harassment or discrimination. </w:t>
      </w:r>
    </w:p>
    <w:p w14:paraId="5FD72C5F"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b/>
          <w:bCs/>
        </w:rPr>
      </w:pPr>
    </w:p>
    <w:p w14:paraId="61FC6777" w14:textId="2AE79F9E"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complies with legislative requirements for Health and Safety and recognises its duty to ensure that </w:t>
      </w:r>
      <w:r w:rsidR="00A31999">
        <w:rPr>
          <w:rFonts w:ascii="Montserrat" w:eastAsia="Monserrat" w:hAnsi="Montserrat" w:cs="Monserrat"/>
        </w:rPr>
        <w:t>school</w:t>
      </w:r>
      <w:r w:rsidR="004E3CA4" w:rsidRPr="00DE159E">
        <w:rPr>
          <w:rFonts w:ascii="Montserrat" w:eastAsia="Monserrat" w:hAnsi="Montserrat" w:cs="Monserrat"/>
        </w:rPr>
        <w:t xml:space="preserve">s are suitably positioned to support </w:t>
      </w:r>
      <w:r>
        <w:rPr>
          <w:rFonts w:ascii="Montserrat" w:eastAsia="Monserrat" w:hAnsi="Montserrat" w:cs="Monserrat"/>
        </w:rPr>
        <w:t>students</w:t>
      </w:r>
      <w:r w:rsidR="004E3CA4" w:rsidRPr="00DE159E">
        <w:rPr>
          <w:rFonts w:ascii="Montserrat" w:eastAsia="Monserrat" w:hAnsi="Montserrat" w:cs="Monserrat"/>
        </w:rPr>
        <w:t xml:space="preserve"> and provide a safe working environment.  </w:t>
      </w:r>
      <w:r>
        <w:rPr>
          <w:rFonts w:ascii="Montserrat" w:eastAsia="Monserrat" w:hAnsi="Montserrat" w:cs="Monserrat"/>
        </w:rPr>
        <w:t>A&amp;K Football Education CIC</w:t>
      </w:r>
      <w:r w:rsidR="004E3CA4" w:rsidRPr="00DE159E">
        <w:rPr>
          <w:rFonts w:ascii="Montserrat" w:eastAsia="Monserrat" w:hAnsi="Montserrat" w:cs="Monserrat"/>
        </w:rPr>
        <w:t xml:space="preserve"> completes risk assessments of all </w:t>
      </w:r>
      <w:r>
        <w:rPr>
          <w:rFonts w:ascii="Montserrat" w:eastAsia="Monserrat" w:hAnsi="Montserrat" w:cs="Monserrat"/>
        </w:rPr>
        <w:t>student</w:t>
      </w:r>
      <w:r w:rsidR="004E3CA4" w:rsidRPr="00DE159E">
        <w:rPr>
          <w:rFonts w:ascii="Montserrat" w:eastAsia="Monserrat" w:hAnsi="Montserrat" w:cs="Monserrat"/>
        </w:rPr>
        <w:t xml:space="preserve">’s workplaces </w:t>
      </w:r>
      <w:r w:rsidR="009D724B" w:rsidRPr="00DE159E">
        <w:rPr>
          <w:rFonts w:ascii="Montserrat" w:eastAsia="Monserrat" w:hAnsi="Montserrat" w:cs="Monserrat"/>
        </w:rPr>
        <w:t>before</w:t>
      </w:r>
      <w:r w:rsidR="004E3CA4" w:rsidRPr="00DE159E">
        <w:rPr>
          <w:rFonts w:ascii="Montserrat" w:eastAsia="Monserrat" w:hAnsi="Montserrat" w:cs="Monserrat"/>
        </w:rPr>
        <w:t xml:space="preserve"> enrolling them on a programme and continues to monitor this through regular progress reviews with the </w:t>
      </w:r>
      <w:r>
        <w:rPr>
          <w:rFonts w:ascii="Montserrat" w:eastAsia="Monserrat" w:hAnsi="Montserrat" w:cs="Monserrat"/>
        </w:rPr>
        <w:t>student</w:t>
      </w:r>
      <w:r w:rsidR="004E3CA4" w:rsidRPr="00DE159E">
        <w:rPr>
          <w:rFonts w:ascii="Montserrat" w:eastAsia="Monserrat" w:hAnsi="Montserrat" w:cs="Monserrat"/>
        </w:rPr>
        <w:t xml:space="preserve"> and </w:t>
      </w:r>
      <w:r w:rsidR="00A31999">
        <w:rPr>
          <w:rFonts w:ascii="Montserrat" w:eastAsia="Monserrat" w:hAnsi="Montserrat" w:cs="Monserrat"/>
        </w:rPr>
        <w:t>school</w:t>
      </w:r>
      <w:r w:rsidR="004E3CA4" w:rsidRPr="00DE159E">
        <w:rPr>
          <w:rFonts w:ascii="Montserrat" w:eastAsia="Monserrat" w:hAnsi="Montserrat" w:cs="Monserrat"/>
        </w:rPr>
        <w:t xml:space="preserve">.  </w:t>
      </w:r>
    </w:p>
    <w:p w14:paraId="366B864A"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2B1A2E14"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Accidents and incidence </w:t>
      </w:r>
    </w:p>
    <w:p w14:paraId="266673AF" w14:textId="56B0A1A2"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r w:rsidRPr="00DE159E">
        <w:rPr>
          <w:rFonts w:ascii="Montserrat" w:eastAsia="Monserrat" w:hAnsi="Montserrat" w:cs="Monserrat"/>
        </w:rPr>
        <w:t xml:space="preserve">All accidents and incidents whether at </w:t>
      </w:r>
      <w:r w:rsidR="00F53F08">
        <w:rPr>
          <w:rFonts w:ascii="Montserrat" w:eastAsia="Monserrat" w:hAnsi="Montserrat" w:cs="Monserrat"/>
        </w:rPr>
        <w:t>A&amp;K Football Education CIC</w:t>
      </w:r>
      <w:r w:rsidRPr="00DE159E">
        <w:rPr>
          <w:rFonts w:ascii="Montserrat" w:eastAsia="Monserrat" w:hAnsi="Montserrat" w:cs="Monserrat"/>
        </w:rPr>
        <w:t xml:space="preserve"> campuses must be reported on the progress reviews on </w:t>
      </w:r>
      <w:r w:rsidR="00426EDE">
        <w:rPr>
          <w:rFonts w:ascii="Montserrat" w:eastAsia="Monserrat" w:hAnsi="Montserrat" w:cs="Monserrat"/>
        </w:rPr>
        <w:t>the students record</w:t>
      </w:r>
      <w:r w:rsidRPr="00DE159E">
        <w:rPr>
          <w:rFonts w:ascii="Montserrat" w:eastAsia="Monserrat" w:hAnsi="Montserrat" w:cs="Monserrat"/>
        </w:rPr>
        <w:t xml:space="preserve">.  If the accidents and incidents occurred in the </w:t>
      </w:r>
      <w:r w:rsidR="00F53F08">
        <w:rPr>
          <w:rFonts w:ascii="Montserrat" w:eastAsia="Monserrat" w:hAnsi="Montserrat" w:cs="Monserrat"/>
        </w:rPr>
        <w:t>student</w:t>
      </w:r>
      <w:r w:rsidRPr="00DE159E">
        <w:rPr>
          <w:rFonts w:ascii="Montserrat" w:eastAsia="Monserrat" w:hAnsi="Montserrat" w:cs="Monserrat"/>
        </w:rPr>
        <w:t xml:space="preserve">’s </w:t>
      </w:r>
      <w:r w:rsidR="00426EDE">
        <w:rPr>
          <w:rFonts w:ascii="Montserrat" w:eastAsia="Monserrat" w:hAnsi="Montserrat" w:cs="Monserrat"/>
        </w:rPr>
        <w:t>school</w:t>
      </w:r>
      <w:r w:rsidRPr="00DE159E">
        <w:rPr>
          <w:rFonts w:ascii="Montserrat" w:eastAsia="Monserrat" w:hAnsi="Montserrat" w:cs="Monserrat"/>
        </w:rPr>
        <w:t xml:space="preserve">, the overall responsibility to investigate lies with the </w:t>
      </w:r>
      <w:r w:rsidR="00A31999">
        <w:rPr>
          <w:rFonts w:ascii="Montserrat" w:eastAsia="Monserrat" w:hAnsi="Montserrat" w:cs="Monserrat"/>
        </w:rPr>
        <w:t>school</w:t>
      </w:r>
      <w:r w:rsidRPr="00DE159E">
        <w:rPr>
          <w:rFonts w:ascii="Montserrat" w:eastAsia="Monserrat" w:hAnsi="Montserrat" w:cs="Monserrat"/>
        </w:rPr>
        <w:t xml:space="preserve">, but </w:t>
      </w:r>
      <w:r w:rsidR="00F53F08">
        <w:rPr>
          <w:rFonts w:ascii="Montserrat" w:eastAsia="Monserrat" w:hAnsi="Montserrat" w:cs="Monserrat"/>
        </w:rPr>
        <w:t>A&amp;K Football Education CIC</w:t>
      </w:r>
      <w:r w:rsidRPr="00DE159E">
        <w:rPr>
          <w:rFonts w:ascii="Montserrat" w:eastAsia="Monserrat" w:hAnsi="Montserrat" w:cs="Monserrat"/>
        </w:rPr>
        <w:t xml:space="preserve"> will still investigate the incident. If out of the </w:t>
      </w:r>
      <w:r w:rsidR="00426EDE">
        <w:rPr>
          <w:rFonts w:ascii="Montserrat" w:eastAsia="Monserrat" w:hAnsi="Montserrat" w:cs="Monserrat"/>
        </w:rPr>
        <w:t>school</w:t>
      </w:r>
      <w:r w:rsidRPr="00DE159E">
        <w:rPr>
          <w:rFonts w:ascii="Montserrat" w:eastAsia="Monserrat" w:hAnsi="Montserrat" w:cs="Monserrat"/>
        </w:rPr>
        <w:t xml:space="preserve"> whilst under the supervision of </w:t>
      </w:r>
      <w:r w:rsidR="00F53F08">
        <w:rPr>
          <w:rFonts w:ascii="Montserrat" w:eastAsia="Monserrat" w:hAnsi="Montserrat" w:cs="Monserrat"/>
        </w:rPr>
        <w:t>A&amp;K Football Education CIC</w:t>
      </w:r>
      <w:r w:rsidRPr="00DE159E">
        <w:rPr>
          <w:rFonts w:ascii="Montserrat" w:eastAsia="Monserrat" w:hAnsi="Montserrat" w:cs="Monserrat"/>
        </w:rPr>
        <w:t xml:space="preserve"> staff, we have overall responsibility to investigate.  </w:t>
      </w:r>
    </w:p>
    <w:p w14:paraId="171FAD85"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4370BFD0"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Prevent Duty </w:t>
      </w:r>
    </w:p>
    <w:p w14:paraId="577B7417" w14:textId="0BC5853A"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has legal obligations under the Counter Terrorism and Security Act 2015.  All staff are trained to understand their duties under the Government’s Prevent strategy and detailed in </w:t>
      </w:r>
      <w:r>
        <w:rPr>
          <w:rFonts w:ascii="Montserrat" w:eastAsia="Monserrat" w:hAnsi="Montserrat" w:cs="Monserrat"/>
        </w:rPr>
        <w:t>A&amp;K Football Education CIC</w:t>
      </w:r>
      <w:r w:rsidR="004E3CA4" w:rsidRPr="00DE159E">
        <w:rPr>
          <w:rFonts w:ascii="Montserrat" w:eastAsia="Monserrat" w:hAnsi="Montserrat" w:cs="Monserrat"/>
        </w:rPr>
        <w:t xml:space="preserve">’s Prevent Policy, risk assessments and action plan.  </w:t>
      </w:r>
      <w:r>
        <w:rPr>
          <w:rFonts w:ascii="Montserrat" w:eastAsia="Monserrat" w:hAnsi="Montserrat" w:cs="Monserrat"/>
        </w:rPr>
        <w:t>A&amp;K Football Education CIC</w:t>
      </w:r>
      <w:r w:rsidR="004E3CA4" w:rsidRPr="00DE159E">
        <w:rPr>
          <w:rFonts w:ascii="Montserrat" w:eastAsia="Monserrat" w:hAnsi="Montserrat" w:cs="Monserrat"/>
        </w:rPr>
        <w:t xml:space="preserve"> have robust processes in place for reporting concerns about </w:t>
      </w:r>
      <w:r>
        <w:rPr>
          <w:rFonts w:ascii="Montserrat" w:eastAsia="Monserrat" w:hAnsi="Montserrat" w:cs="Monserrat"/>
        </w:rPr>
        <w:t>students</w:t>
      </w:r>
      <w:r w:rsidR="004E3CA4" w:rsidRPr="00DE159E">
        <w:rPr>
          <w:rFonts w:ascii="Montserrat" w:eastAsia="Monserrat" w:hAnsi="Montserrat" w:cs="Monserrat"/>
        </w:rPr>
        <w:t xml:space="preserve"> or staff who might be at risk of being drawn into extremism or being radicalised.  </w:t>
      </w:r>
    </w:p>
    <w:p w14:paraId="6843FCA2"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362174EA" w14:textId="5135BB10"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Students</w:t>
      </w:r>
      <w:r w:rsidR="004E3CA4" w:rsidRPr="00DE159E">
        <w:rPr>
          <w:rFonts w:ascii="Montserrat" w:eastAsia="Monserrat" w:hAnsi="Montserrat" w:cs="Monserrat"/>
        </w:rPr>
        <w:t xml:space="preserve"> will be encouraged to explore and discuss issues with their </w:t>
      </w:r>
      <w:r>
        <w:rPr>
          <w:rFonts w:ascii="Montserrat" w:eastAsia="Monserrat" w:hAnsi="Montserrat" w:cs="Monserrat"/>
        </w:rPr>
        <w:t xml:space="preserve">A&amp;K Football Education </w:t>
      </w:r>
      <w:r w:rsidR="004E3CA4" w:rsidRPr="00DE159E">
        <w:rPr>
          <w:rFonts w:ascii="Montserrat" w:eastAsia="Monserrat" w:hAnsi="Montserrat" w:cs="Monserrat"/>
        </w:rPr>
        <w:t xml:space="preserve">Development Coach in a safe and open environment.     </w:t>
      </w:r>
    </w:p>
    <w:p w14:paraId="10D4B8FF"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6CA3027C" w14:textId="64E8FB8F"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External Speakers </w:t>
      </w:r>
    </w:p>
    <w:p w14:paraId="588C9D3E" w14:textId="1FA86D55" w:rsidR="004E3CA4" w:rsidRDefault="004E3CA4" w:rsidP="45E9DF69">
      <w:pPr>
        <w:pStyle w:val="ListParagraph"/>
        <w:numPr>
          <w:ilvl w:val="0"/>
          <w:numId w:val="0"/>
        </w:numPr>
        <w:spacing w:after="0" w:line="240" w:lineRule="auto"/>
        <w:ind w:left="792"/>
        <w:rPr>
          <w:rFonts w:ascii="Montserrat" w:eastAsia="Monserrat" w:hAnsi="Montserrat" w:cs="Monserrat"/>
        </w:rPr>
      </w:pPr>
      <w:r w:rsidRPr="00DE159E">
        <w:rPr>
          <w:rFonts w:ascii="Montserrat" w:eastAsia="Monserrat" w:hAnsi="Montserrat" w:cs="Monserrat"/>
        </w:rPr>
        <w:t xml:space="preserve">In the interest of safeguarding our </w:t>
      </w:r>
      <w:r w:rsidR="00F53F08">
        <w:rPr>
          <w:rFonts w:ascii="Montserrat" w:eastAsia="Monserrat" w:hAnsi="Montserrat" w:cs="Monserrat"/>
        </w:rPr>
        <w:t>students</w:t>
      </w:r>
      <w:r w:rsidRPr="00DE159E">
        <w:rPr>
          <w:rFonts w:ascii="Montserrat" w:eastAsia="Monserrat" w:hAnsi="Montserrat" w:cs="Monserrat"/>
        </w:rPr>
        <w:t xml:space="preserve">, </w:t>
      </w:r>
      <w:r w:rsidR="00F53F08">
        <w:rPr>
          <w:rFonts w:ascii="Montserrat" w:eastAsia="Monserrat" w:hAnsi="Montserrat" w:cs="Monserrat"/>
        </w:rPr>
        <w:t>A&amp;K Football Education CIC</w:t>
      </w:r>
      <w:r w:rsidRPr="00DE159E">
        <w:rPr>
          <w:rFonts w:ascii="Montserrat" w:eastAsia="Monserrat" w:hAnsi="Montserrat" w:cs="Monserrat"/>
        </w:rPr>
        <w:t xml:space="preserve"> must ensure external speakers and the material they will be presenting do not promote extremism, incite radicali</w:t>
      </w:r>
      <w:r w:rsidR="00426EDE">
        <w:rPr>
          <w:rFonts w:ascii="Montserrat" w:eastAsia="Monserrat" w:hAnsi="Montserrat" w:cs="Monserrat"/>
        </w:rPr>
        <w:t>s</w:t>
      </w:r>
      <w:r w:rsidRPr="00DE159E">
        <w:rPr>
          <w:rFonts w:ascii="Montserrat" w:eastAsia="Monserrat" w:hAnsi="Montserrat" w:cs="Monserrat"/>
        </w:rPr>
        <w:t xml:space="preserve">ation or be offensive in any way when delivering the programme or additional learning to our </w:t>
      </w:r>
      <w:r w:rsidR="00F53F08">
        <w:rPr>
          <w:rFonts w:ascii="Montserrat" w:eastAsia="Monserrat" w:hAnsi="Montserrat" w:cs="Monserrat"/>
        </w:rPr>
        <w:t>students</w:t>
      </w:r>
      <w:r w:rsidRPr="00DE159E">
        <w:rPr>
          <w:rFonts w:ascii="Montserrat" w:eastAsia="Monserrat" w:hAnsi="Montserrat" w:cs="Monserrat"/>
        </w:rPr>
        <w:t>.</w:t>
      </w:r>
    </w:p>
    <w:p w14:paraId="1B77212F" w14:textId="77777777" w:rsidR="00426EDE" w:rsidRPr="00DE159E" w:rsidRDefault="00426EDE" w:rsidP="45E9DF69">
      <w:pPr>
        <w:pStyle w:val="ListParagraph"/>
        <w:numPr>
          <w:ilvl w:val="0"/>
          <w:numId w:val="0"/>
        </w:numPr>
        <w:spacing w:after="0" w:line="240" w:lineRule="auto"/>
        <w:ind w:left="792"/>
        <w:rPr>
          <w:rFonts w:ascii="Montserrat" w:eastAsia="Monserrat" w:hAnsi="Montserrat" w:cs="Monserrat"/>
        </w:rPr>
      </w:pPr>
    </w:p>
    <w:p w14:paraId="0FE190AB"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2579395A" w14:textId="67B16131"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r w:rsidRPr="00DE159E">
        <w:rPr>
          <w:rFonts w:ascii="Montserrat" w:eastAsia="Monserrat" w:hAnsi="Montserrat" w:cs="Monserrat"/>
        </w:rPr>
        <w:lastRenderedPageBreak/>
        <w:t xml:space="preserve">All external speaker(s) must complete the ‘External Speakers Form’ and supply presentation material to the </w:t>
      </w:r>
      <w:bookmarkStart w:id="0" w:name="_Hlk150503353"/>
      <w:r w:rsidR="00426EDE">
        <w:rPr>
          <w:rFonts w:ascii="Montserrat" w:eastAsia="Monserrat" w:hAnsi="Montserrat" w:cs="Monserrat"/>
        </w:rPr>
        <w:t>Director and Head of Education Performance</w:t>
      </w:r>
      <w:bookmarkEnd w:id="0"/>
      <w:r w:rsidR="00426EDE">
        <w:rPr>
          <w:rFonts w:ascii="Montserrat" w:eastAsia="Monserrat" w:hAnsi="Montserrat" w:cs="Monserrat"/>
        </w:rPr>
        <w:t xml:space="preserve"> </w:t>
      </w:r>
      <w:r w:rsidRPr="00DE159E">
        <w:rPr>
          <w:rFonts w:ascii="Montserrat" w:eastAsia="Monserrat" w:hAnsi="Montserrat" w:cs="Monserrat"/>
        </w:rPr>
        <w:t>to vet and approve at least 14 days before the event.  This allows for further enquires and appeals if required</w:t>
      </w:r>
      <w:r w:rsidR="00632EA4" w:rsidRPr="00DE159E">
        <w:rPr>
          <w:rFonts w:ascii="Montserrat" w:eastAsia="Monserrat" w:hAnsi="Montserrat" w:cs="Monserrat"/>
        </w:rPr>
        <w:t xml:space="preserve"> (see Appendix 1)</w:t>
      </w:r>
      <w:r w:rsidRPr="00DE159E">
        <w:rPr>
          <w:rFonts w:ascii="Montserrat" w:eastAsia="Monserrat" w:hAnsi="Montserrat" w:cs="Monserrat"/>
        </w:rPr>
        <w:t>.</w:t>
      </w:r>
    </w:p>
    <w:p w14:paraId="144E598C"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369A05C4"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Mental Health, Well-being, and Resilience </w:t>
      </w:r>
    </w:p>
    <w:p w14:paraId="4DDC0266" w14:textId="4440D09B"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recognises the importance of supporting positive well-being and building resilience to enable people to reach their full potential. We will engage </w:t>
      </w:r>
      <w:r>
        <w:rPr>
          <w:rFonts w:ascii="Montserrat" w:eastAsia="Monserrat" w:hAnsi="Montserrat" w:cs="Monserrat"/>
        </w:rPr>
        <w:t>students</w:t>
      </w:r>
      <w:r w:rsidR="004E3CA4" w:rsidRPr="00DE159E">
        <w:rPr>
          <w:rFonts w:ascii="Montserrat" w:eastAsia="Monserrat" w:hAnsi="Montserrat" w:cs="Monserrat"/>
        </w:rPr>
        <w:t xml:space="preserve"> in activities embedded in their programme to increase their understanding of the steps they can take to help to increase their well-being.  </w:t>
      </w:r>
      <w:r>
        <w:rPr>
          <w:rFonts w:ascii="Montserrat" w:eastAsia="Monserrat" w:hAnsi="Montserrat" w:cs="Monserrat"/>
        </w:rPr>
        <w:t>Students</w:t>
      </w:r>
      <w:r w:rsidR="004E3CA4" w:rsidRPr="00DE159E">
        <w:rPr>
          <w:rFonts w:ascii="Montserrat" w:eastAsia="Monserrat" w:hAnsi="Montserrat" w:cs="Monserrat"/>
        </w:rPr>
        <w:t xml:space="preserve"> can discuss concerns with their </w:t>
      </w:r>
      <w:r>
        <w:rPr>
          <w:rFonts w:ascii="Montserrat" w:eastAsia="Monserrat" w:hAnsi="Montserrat" w:cs="Monserrat"/>
        </w:rPr>
        <w:t>A&amp;K Football Education</w:t>
      </w:r>
      <w:r w:rsidR="004E3CA4" w:rsidRPr="00DE159E">
        <w:rPr>
          <w:rFonts w:ascii="Montserrat" w:eastAsia="Monserrat" w:hAnsi="Montserrat" w:cs="Monserrat"/>
        </w:rPr>
        <w:t xml:space="preserve"> development coach or seek further support from the safeguarding team.  </w:t>
      </w:r>
      <w:r>
        <w:rPr>
          <w:rFonts w:ascii="Montserrat" w:eastAsia="Monserrat" w:hAnsi="Montserrat" w:cs="Monserrat"/>
        </w:rPr>
        <w:t>A&amp;K Football Education CIC</w:t>
      </w:r>
      <w:r w:rsidR="004E3CA4" w:rsidRPr="00DE159E">
        <w:rPr>
          <w:rFonts w:ascii="Montserrat" w:eastAsia="Monserrat" w:hAnsi="Montserrat" w:cs="Monserrat"/>
        </w:rPr>
        <w:t xml:space="preserve"> recognises that some individuals may wish to access confidential support that is not linked to their </w:t>
      </w:r>
      <w:r>
        <w:rPr>
          <w:rFonts w:ascii="Montserrat" w:eastAsia="Monserrat" w:hAnsi="Montserrat" w:cs="Monserrat"/>
        </w:rPr>
        <w:t xml:space="preserve">A&amp;K Football Education </w:t>
      </w:r>
      <w:r w:rsidR="004E3CA4" w:rsidRPr="00DE159E">
        <w:rPr>
          <w:rFonts w:ascii="Montserrat" w:eastAsia="Monserrat" w:hAnsi="Montserrat" w:cs="Monserrat"/>
        </w:rPr>
        <w:t xml:space="preserve">, so we provide free access to a professional clinically managed service designed to improve mental health called Togetherall.  All </w:t>
      </w:r>
      <w:r>
        <w:rPr>
          <w:rFonts w:ascii="Montserrat" w:eastAsia="Monserrat" w:hAnsi="Montserrat" w:cs="Monserrat"/>
        </w:rPr>
        <w:t>Students</w:t>
      </w:r>
      <w:r w:rsidR="004E3CA4" w:rsidRPr="00DE159E">
        <w:rPr>
          <w:rFonts w:ascii="Montserrat" w:eastAsia="Monserrat" w:hAnsi="Montserrat" w:cs="Monserrat"/>
        </w:rPr>
        <w:t xml:space="preserve"> and staff will receive details on how to access this service to create an anonymous account and access support.  </w:t>
      </w:r>
    </w:p>
    <w:p w14:paraId="0C54E6DD" w14:textId="77777777" w:rsidR="004E3CA4" w:rsidRPr="00DE159E" w:rsidRDefault="004E3CA4" w:rsidP="45E9DF69">
      <w:pPr>
        <w:spacing w:after="0" w:line="240" w:lineRule="auto"/>
        <w:rPr>
          <w:rFonts w:ascii="Montserrat" w:eastAsia="Monserrat" w:hAnsi="Montserrat" w:cs="Monserrat"/>
          <w:b/>
          <w:bCs/>
        </w:rPr>
      </w:pPr>
    </w:p>
    <w:p w14:paraId="30295DAA"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Providing Support </w:t>
      </w:r>
    </w:p>
    <w:p w14:paraId="3DFB1122" w14:textId="70131C1D"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recognises that an individual who is abused or witnesses domestic violence/abuse may find it difficult to develop and maintain a sense of self-worth, that in these circumstances they may feel helpless and humiliated and they may feel self-blame.  This can mean the individual displays a variety of behaviours that might range from behaviour which is perceived to be normal to </w:t>
      </w:r>
      <w:r w:rsidR="0009273A" w:rsidRPr="00DE159E">
        <w:rPr>
          <w:rFonts w:ascii="Montserrat" w:eastAsia="Monserrat" w:hAnsi="Montserrat" w:cs="Monserrat"/>
        </w:rPr>
        <w:t>be</w:t>
      </w:r>
      <w:r w:rsidR="00014AB3" w:rsidRPr="00DE159E">
        <w:rPr>
          <w:rFonts w:ascii="Montserrat" w:eastAsia="Monserrat" w:hAnsi="Montserrat" w:cs="Monserrat"/>
        </w:rPr>
        <w:t>ing</w:t>
      </w:r>
      <w:r w:rsidR="004E3CA4" w:rsidRPr="00DE159E">
        <w:rPr>
          <w:rFonts w:ascii="Montserrat" w:eastAsia="Monserrat" w:hAnsi="Montserrat" w:cs="Monserrat"/>
        </w:rPr>
        <w:t xml:space="preserve"> aggressive or withdrawn.  </w:t>
      </w:r>
    </w:p>
    <w:p w14:paraId="2A7BFCB6"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63CD1F0A" w14:textId="58BBD2BB"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r w:rsidRPr="00DE159E">
        <w:rPr>
          <w:rFonts w:ascii="Montserrat" w:eastAsia="Monserrat" w:hAnsi="Montserrat" w:cs="Monserrat"/>
        </w:rPr>
        <w:t xml:space="preserve">It is therefore important for </w:t>
      </w:r>
      <w:r w:rsidR="00F53F08">
        <w:rPr>
          <w:rFonts w:ascii="Montserrat" w:eastAsia="Monserrat" w:hAnsi="Montserrat" w:cs="Monserrat"/>
        </w:rPr>
        <w:t>A&amp;K Football Education CIC</w:t>
      </w:r>
      <w:r w:rsidRPr="00DE159E">
        <w:rPr>
          <w:rFonts w:ascii="Montserrat" w:eastAsia="Monserrat" w:hAnsi="Montserrat" w:cs="Monserrat"/>
        </w:rPr>
        <w:t xml:space="preserve"> staff to record precisely what has been alleged/witnessed, using the words of the complainant and factual observations about the observable physical and emotional state of the individual sharing their concerns or the situation witnessed. This information should be recorded on </w:t>
      </w:r>
      <w:r w:rsidR="00426EDE">
        <w:rPr>
          <w:rFonts w:ascii="Montserrat" w:eastAsia="Monserrat" w:hAnsi="Montserrat" w:cs="Monserrat"/>
        </w:rPr>
        <w:t>student record wh</w:t>
      </w:r>
      <w:r w:rsidRPr="00DE159E">
        <w:rPr>
          <w:rFonts w:ascii="Montserrat" w:eastAsia="Monserrat" w:hAnsi="Montserrat" w:cs="Monserrat"/>
        </w:rPr>
        <w:t>ich complies with the confidentiality policy and can only be accessed by those who need to access it.  This might be as part of an investigation, or action taken to resolve a complaint/ allegation.</w:t>
      </w:r>
    </w:p>
    <w:p w14:paraId="547ED64A"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4F2CACBB" w14:textId="3DDE59E7"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can provide a comprehensive list of external agencies and protection services that are in a position to provide expertise on a variety of safeguarding and welfare issues</w:t>
      </w:r>
    </w:p>
    <w:p w14:paraId="26CC7858"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7FEB6390" w14:textId="74A22DCF"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Safeguarding </w:t>
      </w:r>
      <w:r w:rsidR="00F53F08">
        <w:rPr>
          <w:rFonts w:ascii="Montserrat" w:eastAsia="Monserrat" w:hAnsi="Montserrat" w:cs="Monserrat"/>
          <w:b/>
          <w:bCs/>
        </w:rPr>
        <w:t>students</w:t>
      </w:r>
      <w:r w:rsidRPr="00DE159E">
        <w:rPr>
          <w:rFonts w:ascii="Montserrat" w:eastAsia="Monserrat" w:hAnsi="Montserrat" w:cs="Monserrat"/>
          <w:b/>
          <w:bCs/>
        </w:rPr>
        <w:t xml:space="preserve"> </w:t>
      </w:r>
    </w:p>
    <w:p w14:paraId="04577F28" w14:textId="61E843E0"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has a legal obligation to protect young people and vulnerable adults from abuse and recognises that we can play a significant part in raising awareness among all </w:t>
      </w:r>
      <w:r>
        <w:rPr>
          <w:rFonts w:ascii="Montserrat" w:eastAsia="Monserrat" w:hAnsi="Montserrat" w:cs="Monserrat"/>
        </w:rPr>
        <w:t>students</w:t>
      </w:r>
      <w:r w:rsidR="004E3CA4" w:rsidRPr="00DE159E">
        <w:rPr>
          <w:rFonts w:ascii="Montserrat" w:eastAsia="Monserrat" w:hAnsi="Montserrat" w:cs="Monserrat"/>
        </w:rPr>
        <w:t xml:space="preserve"> to prevent harm and support them to make positive choices in life.  </w:t>
      </w:r>
    </w:p>
    <w:p w14:paraId="4383DA99"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2BB5CE1D" w14:textId="5D728B68"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staff are trained to provide information, advice and guidance on a range of topics and to reduce the risk of harm by providing good lines of communication as trusted adults.   The staff are supported by an appropriately trained Designated Safeguarding Lead and Safeguarding Officers, </w:t>
      </w:r>
      <w:r w:rsidR="000B0039" w:rsidRPr="00DE159E">
        <w:rPr>
          <w:rFonts w:ascii="Montserrat" w:eastAsia="Monserrat" w:hAnsi="Montserrat" w:cs="Monserrat"/>
        </w:rPr>
        <w:t>who</w:t>
      </w:r>
      <w:r w:rsidR="004E3CA4" w:rsidRPr="00DE159E">
        <w:rPr>
          <w:rFonts w:ascii="Montserrat" w:eastAsia="Monserrat" w:hAnsi="Montserrat" w:cs="Monserrat"/>
        </w:rPr>
        <w:t xml:space="preserve"> form a ‘safeguarding team’.  </w:t>
      </w:r>
    </w:p>
    <w:p w14:paraId="44ABD219"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0F423463" w14:textId="34C1687D"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r w:rsidRPr="00DE159E">
        <w:rPr>
          <w:rFonts w:ascii="Montserrat" w:eastAsia="Monserrat" w:hAnsi="Montserrat" w:cs="Monserrat"/>
        </w:rPr>
        <w:lastRenderedPageBreak/>
        <w:t xml:space="preserve">All staff ensure that disclosures made by </w:t>
      </w:r>
      <w:r w:rsidR="00F53F08">
        <w:rPr>
          <w:rFonts w:ascii="Montserrat" w:eastAsia="Monserrat" w:hAnsi="Montserrat" w:cs="Monserrat"/>
        </w:rPr>
        <w:t>students</w:t>
      </w:r>
      <w:r w:rsidRPr="00DE159E">
        <w:rPr>
          <w:rFonts w:ascii="Montserrat" w:eastAsia="Monserrat" w:hAnsi="Montserrat" w:cs="Monserrat"/>
        </w:rPr>
        <w:t xml:space="preserve"> are dealt with quickly, sensitively, and appropriately. </w:t>
      </w:r>
    </w:p>
    <w:p w14:paraId="78B10B4B" w14:textId="10A49FD1" w:rsidR="004E3CA4" w:rsidRDefault="772D71A5" w:rsidP="45E9DF69">
      <w:pPr>
        <w:pStyle w:val="ListParagraph"/>
        <w:numPr>
          <w:ilvl w:val="0"/>
          <w:numId w:val="0"/>
        </w:numPr>
        <w:spacing w:after="0" w:line="240" w:lineRule="auto"/>
        <w:ind w:left="792"/>
        <w:rPr>
          <w:rFonts w:ascii="Montserrat" w:eastAsia="Monserrat" w:hAnsi="Montserrat" w:cs="Monserrat"/>
          <w:b/>
          <w:bCs/>
        </w:rPr>
      </w:pPr>
      <w:r w:rsidRPr="00DE159E">
        <w:rPr>
          <w:rFonts w:ascii="Montserrat" w:eastAsia="Monserrat" w:hAnsi="Montserrat" w:cs="Monserrat"/>
        </w:rPr>
        <w:t xml:space="preserve">All staff are trained in the appropriate response to a </w:t>
      </w:r>
      <w:r w:rsidR="00F53F08">
        <w:rPr>
          <w:rFonts w:ascii="Montserrat" w:eastAsia="Monserrat" w:hAnsi="Montserrat" w:cs="Monserrat"/>
        </w:rPr>
        <w:t>student</w:t>
      </w:r>
      <w:r w:rsidRPr="00DE159E">
        <w:rPr>
          <w:rFonts w:ascii="Montserrat" w:eastAsia="Monserrat" w:hAnsi="Montserrat" w:cs="Monserrat"/>
        </w:rPr>
        <w:t xml:space="preserve">’s disclosure and the correct procedure for dealing with concerns about a </w:t>
      </w:r>
      <w:r w:rsidR="00F53F08">
        <w:rPr>
          <w:rFonts w:ascii="Montserrat" w:eastAsia="Monserrat" w:hAnsi="Montserrat" w:cs="Monserrat"/>
        </w:rPr>
        <w:t>student</w:t>
      </w:r>
      <w:r w:rsidR="0057707B" w:rsidRPr="00DE159E">
        <w:rPr>
          <w:rFonts w:ascii="Montserrat" w:eastAsia="Monserrat" w:hAnsi="Montserrat" w:cs="Monserrat"/>
        </w:rPr>
        <w:t xml:space="preserve"> (Appendix 2)</w:t>
      </w:r>
      <w:r w:rsidRPr="00DE159E">
        <w:rPr>
          <w:rFonts w:ascii="Montserrat" w:eastAsia="Monserrat" w:hAnsi="Montserrat" w:cs="Monserrat"/>
        </w:rPr>
        <w:t xml:space="preserve">. This process is regularly updated to allow for new information and processes to be put in place as and when appropriately required. Teams work with </w:t>
      </w:r>
      <w:r w:rsidR="00F53F08">
        <w:rPr>
          <w:rFonts w:ascii="Montserrat" w:eastAsia="Monserrat" w:hAnsi="Montserrat" w:cs="Monserrat"/>
        </w:rPr>
        <w:t>students</w:t>
      </w:r>
      <w:r w:rsidRPr="00DE159E">
        <w:rPr>
          <w:rFonts w:ascii="Montserrat" w:eastAsia="Monserrat" w:hAnsi="Montserrat" w:cs="Monserrat"/>
        </w:rPr>
        <w:t xml:space="preserve"> to proactively protect them from abuse and neglect and prevent </w:t>
      </w:r>
      <w:r w:rsidR="00F53F08">
        <w:rPr>
          <w:rFonts w:ascii="Montserrat" w:eastAsia="Monserrat" w:hAnsi="Montserrat" w:cs="Monserrat"/>
        </w:rPr>
        <w:t>students</w:t>
      </w:r>
      <w:r w:rsidRPr="00DE159E">
        <w:rPr>
          <w:rFonts w:ascii="Montserrat" w:eastAsia="Monserrat" w:hAnsi="Montserrat" w:cs="Monserrat"/>
        </w:rPr>
        <w:t xml:space="preserve"> from being placed in a</w:t>
      </w:r>
      <w:r w:rsidR="252A0DF2" w:rsidRPr="00DE159E">
        <w:rPr>
          <w:rFonts w:ascii="Montserrat" w:eastAsia="Monserrat" w:hAnsi="Montserrat" w:cs="Monserrat"/>
        </w:rPr>
        <w:t>n a</w:t>
      </w:r>
      <w:r w:rsidRPr="00DE159E">
        <w:rPr>
          <w:rFonts w:ascii="Montserrat" w:eastAsia="Monserrat" w:hAnsi="Montserrat" w:cs="Monserrat"/>
        </w:rPr>
        <w:t>busive situation</w:t>
      </w:r>
      <w:r w:rsidRPr="00DE159E">
        <w:rPr>
          <w:rFonts w:ascii="Montserrat" w:eastAsia="Monserrat" w:hAnsi="Montserrat" w:cs="Monserrat"/>
          <w:b/>
          <w:bCs/>
        </w:rPr>
        <w:t>.</w:t>
      </w:r>
    </w:p>
    <w:p w14:paraId="19E4DC1E" w14:textId="77777777" w:rsidR="00DE159E" w:rsidRPr="00DE159E" w:rsidRDefault="00DE159E" w:rsidP="45E9DF69">
      <w:pPr>
        <w:pStyle w:val="ListParagraph"/>
        <w:numPr>
          <w:ilvl w:val="0"/>
          <w:numId w:val="0"/>
        </w:numPr>
        <w:spacing w:after="0" w:line="240" w:lineRule="auto"/>
        <w:ind w:left="792"/>
        <w:rPr>
          <w:rFonts w:ascii="Montserrat" w:eastAsia="Monserrat" w:hAnsi="Montserrat" w:cs="Monserrat"/>
          <w:b/>
          <w:bCs/>
        </w:rPr>
      </w:pPr>
    </w:p>
    <w:p w14:paraId="5C0F2E81"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b/>
          <w:bCs/>
        </w:rPr>
      </w:pPr>
    </w:p>
    <w:p w14:paraId="3B0B3781"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Allegations Against Staff</w:t>
      </w:r>
    </w:p>
    <w:p w14:paraId="385D220F" w14:textId="4C8E343F"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follows the current guidance and procedures set out for managing safeguarding allegations or concerns against teaching staff, other staff, volunteers and contractors.   These requirements are implemented within </w:t>
      </w:r>
      <w:r>
        <w:rPr>
          <w:rFonts w:ascii="Montserrat" w:eastAsia="Monserrat" w:hAnsi="Montserrat" w:cs="Monserrat"/>
        </w:rPr>
        <w:t>A&amp;K Football Education CIC</w:t>
      </w:r>
      <w:r w:rsidR="004E3CA4" w:rsidRPr="00DE159E">
        <w:rPr>
          <w:rFonts w:ascii="Montserrat" w:eastAsia="Monserrat" w:hAnsi="Montserrat" w:cs="Monserrat"/>
        </w:rPr>
        <w:t xml:space="preserve"> Disciplinary and Grievance policy.</w:t>
      </w:r>
    </w:p>
    <w:p w14:paraId="1B7EDE84"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67F07D40"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Confidentiality </w:t>
      </w:r>
    </w:p>
    <w:p w14:paraId="1001FE5C" w14:textId="426ACB48" w:rsidR="004E3CA4"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recognises that all matters relating to children and vulnerable adults’ welfare and safeguarding are highly confidential.  The staff have a professional responsibility to report all concerns to the Safeguarding Team using the </w:t>
      </w:r>
      <w:r w:rsidR="00426EDE">
        <w:rPr>
          <w:rFonts w:ascii="Montserrat" w:eastAsia="Monserrat" w:hAnsi="Montserrat" w:cs="Monserrat"/>
        </w:rPr>
        <w:t>Staff recording system</w:t>
      </w:r>
      <w:r w:rsidR="004E3CA4" w:rsidRPr="00DE159E">
        <w:rPr>
          <w:rFonts w:ascii="Montserrat" w:eastAsia="Monserrat" w:hAnsi="Montserrat" w:cs="Monserrat"/>
        </w:rPr>
        <w:t xml:space="preserve">.  The Safeguarding team will only share information with other members of staff, external agencies or the </w:t>
      </w:r>
      <w:r>
        <w:rPr>
          <w:rFonts w:ascii="Montserrat" w:eastAsia="Monserrat" w:hAnsi="Montserrat" w:cs="Monserrat"/>
        </w:rPr>
        <w:t>student</w:t>
      </w:r>
      <w:r w:rsidR="004E3CA4" w:rsidRPr="00DE159E">
        <w:rPr>
          <w:rFonts w:ascii="Montserrat" w:eastAsia="Monserrat" w:hAnsi="Montserrat" w:cs="Monserrat"/>
        </w:rPr>
        <w:t xml:space="preserve">’s </w:t>
      </w:r>
      <w:r w:rsidR="00A31999">
        <w:rPr>
          <w:rFonts w:ascii="Montserrat" w:eastAsia="Monserrat" w:hAnsi="Montserrat" w:cs="Monserrat"/>
        </w:rPr>
        <w:t>school</w:t>
      </w:r>
      <w:r w:rsidR="004E3CA4" w:rsidRPr="00DE159E">
        <w:rPr>
          <w:rFonts w:ascii="Montserrat" w:eastAsia="Monserrat" w:hAnsi="Montserrat" w:cs="Monserrat"/>
        </w:rPr>
        <w:t xml:space="preserve"> on a ‘need to know’ basis.</w:t>
      </w:r>
    </w:p>
    <w:p w14:paraId="2B2CC4F2"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p>
    <w:p w14:paraId="3787B76F" w14:textId="516EE574" w:rsidR="004E3CA4" w:rsidRPr="00DE159E" w:rsidRDefault="004E3CA4" w:rsidP="45E9DF69">
      <w:pPr>
        <w:pStyle w:val="ListParagraph"/>
        <w:numPr>
          <w:ilvl w:val="0"/>
          <w:numId w:val="0"/>
        </w:numPr>
        <w:spacing w:after="0" w:line="240" w:lineRule="auto"/>
        <w:ind w:left="792"/>
        <w:rPr>
          <w:rFonts w:ascii="Montserrat" w:eastAsia="Monserrat" w:hAnsi="Montserrat" w:cs="Monserrat"/>
        </w:rPr>
      </w:pPr>
      <w:r w:rsidRPr="00DE159E">
        <w:rPr>
          <w:rFonts w:ascii="Montserrat" w:eastAsia="Monserrat" w:hAnsi="Montserrat" w:cs="Monserrat"/>
        </w:rPr>
        <w:t>All records, such as Concern reports and referral letters, will be electronic on the</w:t>
      </w:r>
      <w:r w:rsidR="00EA1D76">
        <w:rPr>
          <w:rFonts w:ascii="Montserrat" w:eastAsia="Monserrat" w:hAnsi="Montserrat" w:cs="Monserrat"/>
        </w:rPr>
        <w:t xml:space="preserve"> Staff</w:t>
      </w:r>
      <w:r w:rsidRPr="00DE159E">
        <w:rPr>
          <w:rFonts w:ascii="Montserrat" w:eastAsia="Monserrat" w:hAnsi="Montserrat" w:cs="Monserrat"/>
        </w:rPr>
        <w:t xml:space="preserve"> portal.   There must not be any record stored in other methods for example on a hard drive or memory stick. </w:t>
      </w:r>
    </w:p>
    <w:p w14:paraId="6C94F703" w14:textId="77777777" w:rsidR="004E3CA4" w:rsidRPr="00DE159E" w:rsidRDefault="004E3CA4" w:rsidP="45E9DF69">
      <w:pPr>
        <w:pStyle w:val="ListParagraph"/>
        <w:numPr>
          <w:ilvl w:val="0"/>
          <w:numId w:val="0"/>
        </w:numPr>
        <w:spacing w:after="0" w:line="240" w:lineRule="auto"/>
        <w:ind w:left="792"/>
        <w:rPr>
          <w:rFonts w:ascii="Montserrat" w:eastAsia="Monserrat" w:hAnsi="Montserrat" w:cs="Monserrat"/>
          <w:b/>
          <w:bCs/>
        </w:rPr>
      </w:pPr>
    </w:p>
    <w:p w14:paraId="29D51831" w14:textId="77777777" w:rsidR="004E3CA4" w:rsidRPr="00DE159E" w:rsidRDefault="004E3CA4" w:rsidP="45E9DF69">
      <w:pPr>
        <w:pStyle w:val="ListParagraph"/>
        <w:numPr>
          <w:ilvl w:val="2"/>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Supporting staff </w:t>
      </w:r>
    </w:p>
    <w:p w14:paraId="666EC900" w14:textId="0A798975" w:rsidR="00EC7A2C" w:rsidRPr="00DE159E" w:rsidRDefault="00F53F08" w:rsidP="45E9DF69">
      <w:pPr>
        <w:pStyle w:val="ListParagraph"/>
        <w:numPr>
          <w:ilvl w:val="0"/>
          <w:numId w:val="0"/>
        </w:numPr>
        <w:spacing w:after="0" w:line="240" w:lineRule="auto"/>
        <w:ind w:left="792"/>
        <w:rPr>
          <w:rFonts w:ascii="Montserrat" w:eastAsia="Monserrat" w:hAnsi="Montserrat" w:cs="Monserrat"/>
        </w:rPr>
      </w:pPr>
      <w:r>
        <w:rPr>
          <w:rFonts w:ascii="Montserrat" w:eastAsia="Monserrat" w:hAnsi="Montserrat" w:cs="Monserrat"/>
        </w:rPr>
        <w:t>A&amp;K Football Education CIC</w:t>
      </w:r>
      <w:r w:rsidR="004E3CA4" w:rsidRPr="00DE159E">
        <w:rPr>
          <w:rFonts w:ascii="Montserrat" w:eastAsia="Monserrat" w:hAnsi="Montserrat" w:cs="Monserrat"/>
        </w:rPr>
        <w:t xml:space="preserve"> recognises that staff who have become involved with a child or vulnerable person who has suffered harm or appears to be likely to suffer harm may find the situation stressful and upsetting.  We will support all staff by providing an opportunity to talk through their feeling with a Designated Person who can seek further support if this is needed.  Staff are also reminded that they can access the Togetherall portal for resources to help their well-being.  </w:t>
      </w:r>
    </w:p>
    <w:p w14:paraId="3707B640" w14:textId="77777777" w:rsidR="00153EF8" w:rsidRPr="00DE159E" w:rsidRDefault="00153EF8" w:rsidP="45E9DF69">
      <w:pPr>
        <w:pStyle w:val="ListParagraph"/>
        <w:numPr>
          <w:ilvl w:val="0"/>
          <w:numId w:val="0"/>
        </w:numPr>
        <w:spacing w:after="0" w:line="240" w:lineRule="auto"/>
        <w:ind w:left="792"/>
        <w:rPr>
          <w:rFonts w:ascii="Montserrat" w:eastAsia="Monserrat" w:hAnsi="Montserrat" w:cs="Monserrat"/>
        </w:rPr>
      </w:pPr>
    </w:p>
    <w:p w14:paraId="762A2561" w14:textId="3D45900E" w:rsidR="00153EF8" w:rsidRPr="00DE159E" w:rsidRDefault="00153EF8" w:rsidP="45E9DF69">
      <w:pPr>
        <w:pStyle w:val="ListParagraph"/>
        <w:numPr>
          <w:ilvl w:val="1"/>
          <w:numId w:val="10"/>
        </w:numPr>
        <w:spacing w:after="0" w:line="240" w:lineRule="auto"/>
        <w:ind w:left="851" w:hanging="491"/>
        <w:rPr>
          <w:rFonts w:ascii="Montserrat" w:eastAsia="Monserrat" w:hAnsi="Montserrat" w:cs="Monserrat"/>
          <w:b/>
          <w:bCs/>
        </w:rPr>
      </w:pPr>
      <w:r w:rsidRPr="00DE159E">
        <w:rPr>
          <w:rFonts w:ascii="Montserrat" w:eastAsia="Monserrat" w:hAnsi="Montserrat" w:cs="Monserrat"/>
          <w:b/>
          <w:bCs/>
        </w:rPr>
        <w:t>Law and Guidance</w:t>
      </w:r>
    </w:p>
    <w:p w14:paraId="066C2C65"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This policy has been written and will be implemented in line with the safeguarding and child protection procedures and in accordance with legislation and related guidance.</w:t>
      </w:r>
    </w:p>
    <w:p w14:paraId="7EEFC7F9"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Keeping Children Safe in Education 2022 (DoE)</w:t>
      </w:r>
    </w:p>
    <w:p w14:paraId="4FD79EE1"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Inspecting Safeguarding in Early Years, Education and Skills Setting update September 2022 (Ofsted)</w:t>
      </w:r>
    </w:p>
    <w:p w14:paraId="1DF70EA8"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Education inspection framework update July 2022 (Ofsted)</w:t>
      </w:r>
    </w:p>
    <w:p w14:paraId="29FA129B"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Counter Terrorism and Security Act (Prevent Legislation) 2015</w:t>
      </w:r>
    </w:p>
    <w:p w14:paraId="79A89A66"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 xml:space="preserve">Education Act 1986, 2002 </w:t>
      </w:r>
    </w:p>
    <w:p w14:paraId="54382FF1" w14:textId="55A2B662" w:rsidR="00153EF8" w:rsidRPr="00DE159E" w:rsidRDefault="00F53F08" w:rsidP="45E9DF69">
      <w:pPr>
        <w:pStyle w:val="ListParagraph"/>
        <w:numPr>
          <w:ilvl w:val="0"/>
          <w:numId w:val="21"/>
        </w:numPr>
        <w:spacing w:after="0" w:line="240" w:lineRule="auto"/>
        <w:rPr>
          <w:rFonts w:ascii="Montserrat" w:eastAsia="Monserrat" w:hAnsi="Montserrat" w:cs="Monserrat"/>
        </w:rPr>
      </w:pPr>
      <w:r>
        <w:rPr>
          <w:rFonts w:ascii="Montserrat" w:eastAsia="Monserrat" w:hAnsi="Montserrat" w:cs="Monserrat"/>
        </w:rPr>
        <w:t xml:space="preserve">A&amp;K Football Education </w:t>
      </w:r>
      <w:r w:rsidR="55594048" w:rsidRPr="00DE159E">
        <w:rPr>
          <w:rFonts w:ascii="Montserrat" w:eastAsia="Monserrat" w:hAnsi="Montserrat" w:cs="Monserrat"/>
        </w:rPr>
        <w:t>s, Skills, Children and Learning Act 2009</w:t>
      </w:r>
    </w:p>
    <w:p w14:paraId="0A94182E"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Education and Training (Welfare of Children) Act 2021</w:t>
      </w:r>
    </w:p>
    <w:p w14:paraId="6E705834" w14:textId="5E512D9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 xml:space="preserve">What to do if you are worried a </w:t>
      </w:r>
      <w:r w:rsidR="000B0039" w:rsidRPr="00DE159E">
        <w:rPr>
          <w:rFonts w:ascii="Montserrat" w:eastAsia="Monserrat" w:hAnsi="Montserrat" w:cs="Monserrat"/>
        </w:rPr>
        <w:t>c</w:t>
      </w:r>
      <w:r w:rsidRPr="00DE159E">
        <w:rPr>
          <w:rFonts w:ascii="Montserrat" w:eastAsia="Monserrat" w:hAnsi="Montserrat" w:cs="Monserrat"/>
        </w:rPr>
        <w:t xml:space="preserve">hild is being </w:t>
      </w:r>
      <w:r w:rsidR="000B0039" w:rsidRPr="00DE159E">
        <w:rPr>
          <w:rFonts w:ascii="Montserrat" w:eastAsia="Monserrat" w:hAnsi="Montserrat" w:cs="Monserrat"/>
        </w:rPr>
        <w:t>a</w:t>
      </w:r>
      <w:r w:rsidRPr="00DE159E">
        <w:rPr>
          <w:rFonts w:ascii="Montserrat" w:eastAsia="Monserrat" w:hAnsi="Montserrat" w:cs="Monserrat"/>
        </w:rPr>
        <w:t xml:space="preserve">bused (2015) </w:t>
      </w:r>
    </w:p>
    <w:p w14:paraId="66F4A545"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Behaviour in schools: advice for headteachers and school staff 2022 (DoE)</w:t>
      </w:r>
    </w:p>
    <w:p w14:paraId="527534F0"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Working Together to Safeguard Children (2022)</w:t>
      </w:r>
    </w:p>
    <w:p w14:paraId="757CB21A"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lastRenderedPageBreak/>
        <w:t xml:space="preserve">Female Genital Mutilation, (2003) as amended by the Serious Crime Act 2015 </w:t>
      </w:r>
    </w:p>
    <w:p w14:paraId="4BC98442"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Sharing Nudes and Semi-nudes - Advice for Education Settings working with Children and Young People UKCIS (2020)</w:t>
      </w:r>
    </w:p>
    <w:p w14:paraId="0CE3B8B6"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Safeguarding and remote education DoE (2022)</w:t>
      </w:r>
    </w:p>
    <w:p w14:paraId="30B439DC" w14:textId="7DD5B06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Education for a Connected World UKCIS (2020)</w:t>
      </w:r>
    </w:p>
    <w:p w14:paraId="7450DDC1"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Using external expertise to enhance online safety education: Guidance for education settings UKCIS (2022)</w:t>
      </w:r>
    </w:p>
    <w:p w14:paraId="5D5824AE"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Harmful online challenges and online hoaxes DoE (2021)</w:t>
      </w:r>
    </w:p>
    <w:p w14:paraId="198412E3"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When to Call the Police, National Police Chiefs’ Council (2022)</w:t>
      </w:r>
    </w:p>
    <w:p w14:paraId="7AD5429D"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 xml:space="preserve">Children Act 1989 </w:t>
      </w:r>
    </w:p>
    <w:p w14:paraId="62696B0F"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 xml:space="preserve">The Children Act 2004 </w:t>
      </w:r>
    </w:p>
    <w:p w14:paraId="013CF931"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 xml:space="preserve">Care Act 2014 </w:t>
      </w:r>
    </w:p>
    <w:p w14:paraId="1B307F01"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 xml:space="preserve">Equality Act 2010 </w:t>
      </w:r>
    </w:p>
    <w:p w14:paraId="2E8517AA"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Data Protection Act 2018 and the UK GDPR</w:t>
      </w:r>
    </w:p>
    <w:p w14:paraId="42E9B2FB"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 xml:space="preserve">Human Rights Act 1998 </w:t>
      </w:r>
    </w:p>
    <w:p w14:paraId="1A841DB1"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 xml:space="preserve">Modern Slavery Act 2015 </w:t>
      </w:r>
    </w:p>
    <w:p w14:paraId="5973CAA5"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Mental Capacity Act 2005</w:t>
      </w:r>
    </w:p>
    <w:p w14:paraId="4A31F063"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Making barring referrals to the DBS (2022)</w:t>
      </w:r>
    </w:p>
    <w:p w14:paraId="78DFD4A3"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The Sexual Offences Act 2003</w:t>
      </w:r>
    </w:p>
    <w:p w14:paraId="3DED66C7"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 xml:space="preserve">Recruit Teachers from Overseas, (DfE 2023) </w:t>
      </w:r>
    </w:p>
    <w:p w14:paraId="578CB9FB" w14:textId="77777777"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 xml:space="preserve">Information Sharing: Advice for Practitioners providing Safeguarding Services to Children, Young People, Parents and Carers (2018) </w:t>
      </w:r>
    </w:p>
    <w:p w14:paraId="09DD5522" w14:textId="4CC7BC48" w:rsidR="00153EF8" w:rsidRPr="00DE159E" w:rsidRDefault="55594048" w:rsidP="45E9DF69">
      <w:pPr>
        <w:pStyle w:val="ListParagraph"/>
        <w:numPr>
          <w:ilvl w:val="0"/>
          <w:numId w:val="21"/>
        </w:numPr>
        <w:spacing w:after="0" w:line="240" w:lineRule="auto"/>
        <w:rPr>
          <w:rFonts w:ascii="Montserrat" w:eastAsia="Monserrat" w:hAnsi="Montserrat" w:cs="Monserrat"/>
        </w:rPr>
      </w:pPr>
      <w:r w:rsidRPr="00DE159E">
        <w:rPr>
          <w:rFonts w:ascii="Montserrat" w:eastAsia="Monserrat" w:hAnsi="Montserrat" w:cs="Monserrat"/>
        </w:rPr>
        <w:t>Individual Local Safeguarding Arrangements Guidance (previously LSCB/ LSAB) – guidance from the relevant Local Authority in each case, dependent on the locality of the safeguarding concern</w:t>
      </w:r>
    </w:p>
    <w:p w14:paraId="64A4F22B" w14:textId="4C58701E" w:rsidR="7F7C4B89" w:rsidRPr="00DE159E" w:rsidRDefault="7F7C4B89" w:rsidP="45E9DF69">
      <w:pPr>
        <w:spacing w:after="0" w:line="240" w:lineRule="auto"/>
        <w:rPr>
          <w:rFonts w:ascii="Montserrat" w:eastAsia="Monserrat" w:hAnsi="Montserrat" w:cs="Monserrat"/>
        </w:rPr>
      </w:pPr>
    </w:p>
    <w:p w14:paraId="2E9C6B0C" w14:textId="3DE786C6" w:rsidR="0048685A" w:rsidRPr="00DE159E" w:rsidRDefault="0048685A" w:rsidP="45E9DF69">
      <w:pPr>
        <w:pStyle w:val="ListParagraph"/>
        <w:numPr>
          <w:ilvl w:val="1"/>
          <w:numId w:val="10"/>
        </w:numPr>
        <w:spacing w:after="0" w:line="240" w:lineRule="auto"/>
        <w:ind w:left="851" w:hanging="491"/>
        <w:rPr>
          <w:rFonts w:ascii="Montserrat" w:eastAsia="Monserrat" w:hAnsi="Montserrat" w:cs="Monserrat"/>
          <w:b/>
          <w:bCs/>
        </w:rPr>
      </w:pPr>
      <w:r w:rsidRPr="00DE159E">
        <w:rPr>
          <w:rFonts w:ascii="Montserrat" w:eastAsia="Monserrat" w:hAnsi="Montserrat" w:cs="Monserrat"/>
          <w:b/>
          <w:bCs/>
        </w:rPr>
        <w:t>Time for Policy Review</w:t>
      </w:r>
    </w:p>
    <w:p w14:paraId="1C4D9DAB" w14:textId="6418E62B" w:rsidR="007603CE" w:rsidRPr="00DE159E" w:rsidRDefault="007603CE" w:rsidP="45E9DF69">
      <w:pPr>
        <w:pStyle w:val="ListParagraph"/>
        <w:numPr>
          <w:ilvl w:val="0"/>
          <w:numId w:val="0"/>
        </w:numPr>
        <w:spacing w:after="0" w:line="240" w:lineRule="auto"/>
        <w:ind w:left="851"/>
        <w:rPr>
          <w:rFonts w:ascii="Montserrat" w:eastAsia="Monserrat" w:hAnsi="Montserrat" w:cs="Monserrat"/>
        </w:rPr>
      </w:pPr>
      <w:r w:rsidRPr="00DE159E">
        <w:rPr>
          <w:rFonts w:ascii="Montserrat" w:eastAsia="Monserrat" w:hAnsi="Montserrat" w:cs="Monserrat"/>
        </w:rPr>
        <w:t xml:space="preserve">This Policy is to be reviewed </w:t>
      </w:r>
      <w:r w:rsidR="000B0039" w:rsidRPr="00DE159E">
        <w:rPr>
          <w:rFonts w:ascii="Montserrat" w:eastAsia="Monserrat" w:hAnsi="Montserrat" w:cs="Monserrat"/>
        </w:rPr>
        <w:t>annually.</w:t>
      </w:r>
      <w:r w:rsidR="00153EF8" w:rsidRPr="00DE159E">
        <w:rPr>
          <w:rFonts w:ascii="Montserrat" w:eastAsia="Monserrat" w:hAnsi="Montserrat" w:cs="Monserrat"/>
        </w:rPr>
        <w:t xml:space="preserve"> </w:t>
      </w:r>
    </w:p>
    <w:p w14:paraId="5351D333" w14:textId="77777777" w:rsidR="007603CE" w:rsidRPr="00DE159E" w:rsidRDefault="007603CE" w:rsidP="45E9DF69">
      <w:pPr>
        <w:pStyle w:val="ListParagraph"/>
        <w:numPr>
          <w:ilvl w:val="0"/>
          <w:numId w:val="0"/>
        </w:numPr>
        <w:spacing w:after="0" w:line="240" w:lineRule="auto"/>
        <w:ind w:left="851"/>
        <w:rPr>
          <w:rFonts w:ascii="Montserrat" w:eastAsia="Monserrat" w:hAnsi="Montserrat" w:cs="Monserrat"/>
        </w:rPr>
      </w:pPr>
    </w:p>
    <w:p w14:paraId="7A90E9CD" w14:textId="148A8F02" w:rsidR="0048685A" w:rsidRPr="00DE159E" w:rsidRDefault="0048685A" w:rsidP="45E9DF69">
      <w:pPr>
        <w:pStyle w:val="ListParagraph"/>
        <w:numPr>
          <w:ilvl w:val="1"/>
          <w:numId w:val="10"/>
        </w:numPr>
        <w:spacing w:after="0" w:line="240" w:lineRule="auto"/>
        <w:ind w:left="851" w:hanging="491"/>
        <w:rPr>
          <w:rFonts w:ascii="Montserrat" w:eastAsia="Monserrat" w:hAnsi="Montserrat" w:cs="Monserrat"/>
          <w:b/>
          <w:bCs/>
        </w:rPr>
      </w:pPr>
      <w:r w:rsidRPr="00DE159E">
        <w:rPr>
          <w:rFonts w:ascii="Montserrat" w:eastAsia="Monserrat" w:hAnsi="Montserrat" w:cs="Monserrat"/>
          <w:b/>
          <w:bCs/>
        </w:rPr>
        <w:t>Dissemination</w:t>
      </w:r>
    </w:p>
    <w:p w14:paraId="03DEFFEC" w14:textId="3E0EE352" w:rsidR="007603CE" w:rsidRPr="00DE159E" w:rsidRDefault="007603CE" w:rsidP="45E9DF69">
      <w:pPr>
        <w:pStyle w:val="ListParagraph"/>
        <w:numPr>
          <w:ilvl w:val="0"/>
          <w:numId w:val="0"/>
        </w:numPr>
        <w:spacing w:after="0" w:line="240" w:lineRule="auto"/>
        <w:ind w:left="851"/>
        <w:rPr>
          <w:rFonts w:ascii="Montserrat" w:eastAsia="Monserrat" w:hAnsi="Montserrat" w:cs="Monserrat"/>
        </w:rPr>
      </w:pPr>
      <w:r w:rsidRPr="00DE159E">
        <w:rPr>
          <w:rFonts w:ascii="Montserrat" w:eastAsia="Monserrat" w:hAnsi="Montserrat" w:cs="Monserrat"/>
        </w:rPr>
        <w:t xml:space="preserve">The Policy is available for current and potential </w:t>
      </w:r>
      <w:r w:rsidR="001C45A8" w:rsidRPr="00DE159E">
        <w:rPr>
          <w:rFonts w:ascii="Montserrat" w:eastAsia="Monserrat" w:hAnsi="Montserrat" w:cs="Monserrat"/>
        </w:rPr>
        <w:t xml:space="preserve">clients and </w:t>
      </w:r>
      <w:r w:rsidR="00F53F08">
        <w:rPr>
          <w:rFonts w:ascii="Montserrat" w:eastAsia="Monserrat" w:hAnsi="Montserrat" w:cs="Monserrat"/>
        </w:rPr>
        <w:t>students</w:t>
      </w:r>
      <w:r w:rsidRPr="00DE159E">
        <w:rPr>
          <w:rFonts w:ascii="Montserrat" w:eastAsia="Monserrat" w:hAnsi="Montserrat" w:cs="Monserrat"/>
        </w:rPr>
        <w:t xml:space="preserve"> to </w:t>
      </w:r>
      <w:r w:rsidR="000B0039" w:rsidRPr="00DE159E">
        <w:rPr>
          <w:rFonts w:ascii="Montserrat" w:eastAsia="Monserrat" w:hAnsi="Montserrat" w:cs="Monserrat"/>
        </w:rPr>
        <w:t>view.</w:t>
      </w:r>
    </w:p>
    <w:p w14:paraId="45256127" w14:textId="1BCE4E16" w:rsidR="007603CE" w:rsidRPr="00DE159E" w:rsidRDefault="007603CE" w:rsidP="45E9DF69">
      <w:pPr>
        <w:pStyle w:val="ListParagraph"/>
        <w:numPr>
          <w:ilvl w:val="0"/>
          <w:numId w:val="0"/>
        </w:numPr>
        <w:spacing w:after="0" w:line="240" w:lineRule="auto"/>
        <w:ind w:left="851"/>
        <w:rPr>
          <w:rFonts w:ascii="Montserrat" w:eastAsia="Monserrat" w:hAnsi="Montserrat" w:cs="Monserrat"/>
        </w:rPr>
      </w:pPr>
    </w:p>
    <w:p w14:paraId="54966880" w14:textId="77777777" w:rsidR="0021490E" w:rsidRPr="00DE159E" w:rsidRDefault="0021490E" w:rsidP="45E9DF69">
      <w:pPr>
        <w:pStyle w:val="ListParagraph"/>
        <w:numPr>
          <w:ilvl w:val="0"/>
          <w:numId w:val="0"/>
        </w:numPr>
        <w:spacing w:after="0" w:line="240" w:lineRule="auto"/>
        <w:ind w:left="851"/>
        <w:rPr>
          <w:rFonts w:ascii="Montserrat" w:eastAsia="Monserrat" w:hAnsi="Montserrat" w:cs="Monserrat"/>
        </w:rPr>
      </w:pPr>
    </w:p>
    <w:p w14:paraId="246652E3" w14:textId="229CEF02" w:rsidR="0048685A" w:rsidRPr="00DE159E" w:rsidRDefault="0048685A" w:rsidP="45E9DF69">
      <w:pPr>
        <w:pStyle w:val="ListParagraph"/>
        <w:numPr>
          <w:ilvl w:val="1"/>
          <w:numId w:val="10"/>
        </w:numPr>
        <w:spacing w:after="0" w:line="240" w:lineRule="auto"/>
        <w:ind w:left="851" w:hanging="491"/>
        <w:rPr>
          <w:rFonts w:ascii="Montserrat" w:eastAsia="Monserrat" w:hAnsi="Montserrat" w:cs="Monserrat"/>
          <w:b/>
          <w:bCs/>
        </w:rPr>
      </w:pPr>
      <w:r w:rsidRPr="00DE159E">
        <w:rPr>
          <w:rFonts w:ascii="Montserrat" w:eastAsia="Monserrat" w:hAnsi="Montserrat" w:cs="Monserrat"/>
          <w:b/>
          <w:bCs/>
        </w:rPr>
        <w:t>Disclaimer</w:t>
      </w:r>
    </w:p>
    <w:p w14:paraId="2CF0B2B3" w14:textId="1DB50105" w:rsidR="007603CE" w:rsidRPr="00DE159E" w:rsidRDefault="00F53F08" w:rsidP="45E9DF69">
      <w:pPr>
        <w:pStyle w:val="ListParagraph"/>
        <w:numPr>
          <w:ilvl w:val="0"/>
          <w:numId w:val="0"/>
        </w:numPr>
        <w:spacing w:after="0" w:line="240" w:lineRule="auto"/>
        <w:ind w:left="851"/>
        <w:rPr>
          <w:rFonts w:ascii="Montserrat" w:eastAsia="Monserrat" w:hAnsi="Montserrat" w:cs="Monserrat"/>
        </w:rPr>
      </w:pPr>
      <w:r>
        <w:rPr>
          <w:rFonts w:ascii="Montserrat" w:eastAsia="Monserrat" w:hAnsi="Montserrat" w:cs="Monserrat"/>
        </w:rPr>
        <w:t>A&amp;K Football Education CIC</w:t>
      </w:r>
      <w:r w:rsidR="007603CE" w:rsidRPr="00DE159E">
        <w:rPr>
          <w:rFonts w:ascii="Montserrat" w:eastAsia="Monserrat" w:hAnsi="Montserrat" w:cs="Monserrat"/>
        </w:rPr>
        <w:t xml:space="preserve"> reserve the right to amend </w:t>
      </w:r>
      <w:r w:rsidR="00153EF8" w:rsidRPr="00DE159E">
        <w:rPr>
          <w:rFonts w:ascii="Montserrat" w:eastAsia="Monserrat" w:hAnsi="Montserrat" w:cs="Monserrat"/>
        </w:rPr>
        <w:t xml:space="preserve">the Safeguarding Policy at </w:t>
      </w:r>
      <w:r w:rsidR="001C45A8" w:rsidRPr="00DE159E">
        <w:rPr>
          <w:rFonts w:ascii="Montserrat" w:eastAsia="Monserrat" w:hAnsi="Montserrat" w:cs="Monserrat"/>
        </w:rPr>
        <w:t>any time</w:t>
      </w:r>
      <w:r w:rsidR="00153EF8" w:rsidRPr="00DE159E">
        <w:rPr>
          <w:rFonts w:ascii="Montserrat" w:eastAsia="Monserrat" w:hAnsi="Montserrat" w:cs="Monserrat"/>
        </w:rPr>
        <w:t xml:space="preserve"> to comply with new legislation, guidance and lessons learnt. </w:t>
      </w:r>
    </w:p>
    <w:p w14:paraId="6B6813CC" w14:textId="00BDB689" w:rsidR="00032CE0" w:rsidRPr="00DE159E" w:rsidRDefault="00032CE0" w:rsidP="45E9DF69">
      <w:pPr>
        <w:pStyle w:val="ListParagraph"/>
        <w:numPr>
          <w:ilvl w:val="0"/>
          <w:numId w:val="0"/>
        </w:numPr>
        <w:ind w:left="360"/>
        <w:rPr>
          <w:rFonts w:ascii="Montserrat" w:eastAsia="Monserrat" w:hAnsi="Montserrat" w:cs="Monserrat"/>
          <w:b/>
          <w:bCs/>
        </w:rPr>
      </w:pPr>
    </w:p>
    <w:p w14:paraId="12CC74F8" w14:textId="241AB883" w:rsidR="00032CE0" w:rsidRPr="00DE159E" w:rsidRDefault="00032CE0" w:rsidP="45E9DF69">
      <w:pPr>
        <w:pStyle w:val="ListParagraph"/>
        <w:numPr>
          <w:ilvl w:val="0"/>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Roles &amp; </w:t>
      </w:r>
      <w:r w:rsidR="001C45A8" w:rsidRPr="00DE159E">
        <w:rPr>
          <w:rFonts w:ascii="Montserrat" w:eastAsia="Monserrat" w:hAnsi="Montserrat" w:cs="Monserrat"/>
          <w:b/>
          <w:bCs/>
        </w:rPr>
        <w:t>Responsibilities</w:t>
      </w:r>
    </w:p>
    <w:p w14:paraId="1DEE56E8" w14:textId="77777777" w:rsidR="00EC7A2C" w:rsidRPr="00DE159E" w:rsidRDefault="00EC7A2C" w:rsidP="45E9DF69">
      <w:pPr>
        <w:pStyle w:val="ListParagraph"/>
        <w:numPr>
          <w:ilvl w:val="1"/>
          <w:numId w:val="10"/>
        </w:numPr>
        <w:spacing w:after="0" w:line="240" w:lineRule="auto"/>
        <w:rPr>
          <w:rFonts w:ascii="Montserrat" w:eastAsia="Monserrat" w:hAnsi="Montserrat" w:cs="Monserrat"/>
          <w:b/>
          <w:bCs/>
        </w:rPr>
      </w:pPr>
      <w:r w:rsidRPr="00DE159E">
        <w:rPr>
          <w:rFonts w:ascii="Montserrat" w:eastAsia="Monserrat" w:hAnsi="Montserrat" w:cs="Monserrat"/>
          <w:b/>
          <w:bCs/>
        </w:rPr>
        <w:t>Appointed staff have Designated Safeguarding Person accountability regarding:</w:t>
      </w:r>
    </w:p>
    <w:p w14:paraId="5B88BA83" w14:textId="6737A895" w:rsidR="00EC7A2C" w:rsidRPr="00DE159E" w:rsidRDefault="00EC7A2C" w:rsidP="45E9DF69">
      <w:pPr>
        <w:pStyle w:val="ListParagraph"/>
        <w:numPr>
          <w:ilvl w:val="2"/>
          <w:numId w:val="17"/>
        </w:numPr>
        <w:spacing w:after="0" w:line="240" w:lineRule="auto"/>
        <w:rPr>
          <w:rFonts w:ascii="Montserrat" w:eastAsia="Monserrat" w:hAnsi="Montserrat" w:cs="Monserrat"/>
        </w:rPr>
      </w:pPr>
      <w:r w:rsidRPr="00DE159E">
        <w:rPr>
          <w:rFonts w:ascii="Montserrat" w:eastAsia="Monserrat" w:hAnsi="Montserrat" w:cs="Monserrat"/>
        </w:rPr>
        <w:t xml:space="preserve">Adhering to the processes about referring or monitoring an issue if there are concerns about possible abuse or an individual or vulnerable group </w:t>
      </w:r>
      <w:r w:rsidR="006A3560" w:rsidRPr="00DE159E">
        <w:rPr>
          <w:rFonts w:ascii="Montserrat" w:eastAsia="Monserrat" w:hAnsi="Montserrat" w:cs="Monserrat"/>
        </w:rPr>
        <w:t>needs</w:t>
      </w:r>
      <w:r w:rsidRPr="00DE159E">
        <w:rPr>
          <w:rFonts w:ascii="Montserrat" w:eastAsia="Monserrat" w:hAnsi="Montserrat" w:cs="Monserrat"/>
        </w:rPr>
        <w:t xml:space="preserve"> our intervention</w:t>
      </w:r>
    </w:p>
    <w:p w14:paraId="27682CF0" w14:textId="77777777" w:rsidR="00EC7A2C" w:rsidRPr="00DE159E" w:rsidRDefault="00EC7A2C" w:rsidP="45E9DF69">
      <w:pPr>
        <w:pStyle w:val="ListParagraph"/>
        <w:numPr>
          <w:ilvl w:val="2"/>
          <w:numId w:val="17"/>
        </w:numPr>
        <w:spacing w:after="0" w:line="240" w:lineRule="auto"/>
        <w:rPr>
          <w:rFonts w:ascii="Montserrat" w:eastAsia="Monserrat" w:hAnsi="Montserrat" w:cs="Monserrat"/>
        </w:rPr>
      </w:pPr>
      <w:r w:rsidRPr="00DE159E">
        <w:rPr>
          <w:rFonts w:ascii="Montserrat" w:eastAsia="Monserrat" w:hAnsi="Montserrat" w:cs="Monserrat"/>
        </w:rPr>
        <w:t>Ensuring staff are fully aware of and adhere to policy, procedures, and escalation processes</w:t>
      </w:r>
    </w:p>
    <w:p w14:paraId="6290C036" w14:textId="77777777" w:rsidR="00EC7A2C" w:rsidRPr="00DE159E" w:rsidRDefault="00EC7A2C" w:rsidP="45E9DF69">
      <w:pPr>
        <w:pStyle w:val="ListParagraph"/>
        <w:numPr>
          <w:ilvl w:val="2"/>
          <w:numId w:val="17"/>
        </w:numPr>
        <w:spacing w:after="0" w:line="240" w:lineRule="auto"/>
        <w:rPr>
          <w:rFonts w:ascii="Montserrat" w:eastAsia="Monserrat" w:hAnsi="Montserrat" w:cs="Monserrat"/>
        </w:rPr>
      </w:pPr>
      <w:r w:rsidRPr="00DE159E">
        <w:rPr>
          <w:rFonts w:ascii="Montserrat" w:eastAsia="Monserrat" w:hAnsi="Montserrat" w:cs="Monserrat"/>
        </w:rPr>
        <w:t xml:space="preserve">Ensuring Designated Person contact lists are up to date and readily available on the My Concern portal. </w:t>
      </w:r>
    </w:p>
    <w:p w14:paraId="662ACD54" w14:textId="77777777" w:rsidR="00EC7A2C" w:rsidRPr="00DE159E" w:rsidRDefault="00EC7A2C" w:rsidP="45E9DF69">
      <w:pPr>
        <w:pStyle w:val="ListParagraph"/>
        <w:numPr>
          <w:ilvl w:val="2"/>
          <w:numId w:val="17"/>
        </w:numPr>
        <w:spacing w:after="0" w:line="240" w:lineRule="auto"/>
        <w:rPr>
          <w:rFonts w:ascii="Montserrat" w:eastAsia="Monserrat" w:hAnsi="Montserrat" w:cs="Monserrat"/>
        </w:rPr>
      </w:pPr>
      <w:r w:rsidRPr="00DE159E">
        <w:rPr>
          <w:rFonts w:ascii="Montserrat" w:eastAsia="Monserrat" w:hAnsi="Montserrat" w:cs="Monserrat"/>
        </w:rPr>
        <w:t xml:space="preserve">Providing support and expertise in investigating issues to their conclusion </w:t>
      </w:r>
    </w:p>
    <w:p w14:paraId="1313F712" w14:textId="77777777" w:rsidR="00EC7A2C" w:rsidRPr="00DE159E" w:rsidRDefault="00EC7A2C" w:rsidP="45E9DF69">
      <w:pPr>
        <w:pStyle w:val="ListParagraph"/>
        <w:numPr>
          <w:ilvl w:val="2"/>
          <w:numId w:val="17"/>
        </w:numPr>
        <w:spacing w:after="0" w:line="240" w:lineRule="auto"/>
        <w:rPr>
          <w:rFonts w:ascii="Montserrat" w:eastAsia="Monserrat" w:hAnsi="Montserrat" w:cs="Monserrat"/>
        </w:rPr>
      </w:pPr>
      <w:r w:rsidRPr="00DE159E">
        <w:rPr>
          <w:rFonts w:ascii="Montserrat" w:eastAsia="Monserrat" w:hAnsi="Montserrat" w:cs="Monserrat"/>
        </w:rPr>
        <w:lastRenderedPageBreak/>
        <w:t>Safe keeping of written and electronic records of all welfare and safeguarding concerns about an individual, even if there is no need to make an immediate referral</w:t>
      </w:r>
    </w:p>
    <w:p w14:paraId="7FFA220F" w14:textId="77777777" w:rsidR="00EC7A2C" w:rsidRPr="00DE159E" w:rsidRDefault="00EC7A2C" w:rsidP="45E9DF69">
      <w:pPr>
        <w:pStyle w:val="ListParagraph"/>
        <w:numPr>
          <w:ilvl w:val="2"/>
          <w:numId w:val="17"/>
        </w:numPr>
        <w:spacing w:after="0" w:line="240" w:lineRule="auto"/>
        <w:rPr>
          <w:rFonts w:ascii="Montserrat" w:eastAsia="Monserrat" w:hAnsi="Montserrat" w:cs="Monserrat"/>
        </w:rPr>
      </w:pPr>
      <w:r w:rsidRPr="00DE159E">
        <w:rPr>
          <w:rFonts w:ascii="Montserrat" w:eastAsia="Monserrat" w:hAnsi="Montserrat" w:cs="Monserrat"/>
        </w:rPr>
        <w:t>Signposting to specialist or protection agencies, as appropriate</w:t>
      </w:r>
    </w:p>
    <w:p w14:paraId="39F9A651" w14:textId="40AC1C16" w:rsidR="00EC7A2C" w:rsidRPr="00DE159E" w:rsidRDefault="00EC7A2C" w:rsidP="45E9DF69">
      <w:pPr>
        <w:pStyle w:val="ListParagraph"/>
        <w:numPr>
          <w:ilvl w:val="2"/>
          <w:numId w:val="17"/>
        </w:numPr>
        <w:spacing w:after="0" w:line="240" w:lineRule="auto"/>
        <w:rPr>
          <w:rFonts w:ascii="Montserrat" w:eastAsia="Monserrat" w:hAnsi="Montserrat" w:cs="Monserrat"/>
        </w:rPr>
      </w:pPr>
      <w:r w:rsidRPr="00DE159E">
        <w:rPr>
          <w:rFonts w:ascii="Montserrat" w:eastAsia="Monserrat" w:hAnsi="Montserrat" w:cs="Monserrat"/>
        </w:rPr>
        <w:t xml:space="preserve">Notifying the appropriate agency if staff or </w:t>
      </w:r>
      <w:r w:rsidR="00F53F08">
        <w:rPr>
          <w:rFonts w:ascii="Montserrat" w:eastAsia="Monserrat" w:hAnsi="Montserrat" w:cs="Monserrat"/>
        </w:rPr>
        <w:t>students</w:t>
      </w:r>
      <w:r w:rsidRPr="00DE159E">
        <w:rPr>
          <w:rFonts w:ascii="Montserrat" w:eastAsia="Monserrat" w:hAnsi="Montserrat" w:cs="Monserrat"/>
        </w:rPr>
        <w:t xml:space="preserve"> are aware of potential risks or raise a concern about activities within the environments in which we or they work in.  For issues that may require external intervention or investigation; such as legal tribunals, Ofsted, CQC, or funding body, The Designated Person for Safeguarding or their nominated deputy, consults with an appropriate senior manager, before a decision is made to refer a complaint or allegation, having gathered and examined all relevant testimony and information </w:t>
      </w:r>
    </w:p>
    <w:p w14:paraId="396E377C" w14:textId="49D10227" w:rsidR="00EC7A2C" w:rsidRPr="00DE159E" w:rsidRDefault="00EC7A2C" w:rsidP="45E9DF69">
      <w:pPr>
        <w:pStyle w:val="ListParagraph"/>
        <w:numPr>
          <w:ilvl w:val="2"/>
          <w:numId w:val="17"/>
        </w:numPr>
        <w:spacing w:after="0" w:line="240" w:lineRule="auto"/>
        <w:rPr>
          <w:rFonts w:ascii="Montserrat" w:eastAsia="Monserrat" w:hAnsi="Montserrat" w:cs="Monserrat"/>
        </w:rPr>
      </w:pPr>
      <w:r w:rsidRPr="00DE159E">
        <w:rPr>
          <w:rFonts w:ascii="Montserrat" w:eastAsia="Monserrat" w:hAnsi="Montserrat" w:cs="Monserrat"/>
        </w:rPr>
        <w:t xml:space="preserve">Ensuring that all such records are kept confidential and only shared on a need-to-know basis. Records are to be kept on the My Concern portal separate from the </w:t>
      </w:r>
      <w:r w:rsidR="00F53F08">
        <w:rPr>
          <w:rFonts w:ascii="Montserrat" w:eastAsia="Monserrat" w:hAnsi="Montserrat" w:cs="Monserrat"/>
        </w:rPr>
        <w:t>student</w:t>
      </w:r>
      <w:r w:rsidRPr="00DE159E">
        <w:rPr>
          <w:rFonts w:ascii="Montserrat" w:eastAsia="Monserrat" w:hAnsi="Montserrat" w:cs="Monserrat"/>
        </w:rPr>
        <w:t xml:space="preserve">’s or their </w:t>
      </w:r>
      <w:r w:rsidR="00A31999">
        <w:rPr>
          <w:rFonts w:ascii="Montserrat" w:eastAsia="Monserrat" w:hAnsi="Montserrat" w:cs="Monserrat"/>
        </w:rPr>
        <w:t>school</w:t>
      </w:r>
      <w:r w:rsidRPr="00DE159E">
        <w:rPr>
          <w:rFonts w:ascii="Montserrat" w:eastAsia="Monserrat" w:hAnsi="Montserrat" w:cs="Monserrat"/>
        </w:rPr>
        <w:t xml:space="preserve">’s files. </w:t>
      </w:r>
    </w:p>
    <w:p w14:paraId="54536384" w14:textId="18AE580C" w:rsidR="00EC7A2C" w:rsidRPr="00DE159E" w:rsidRDefault="00EC7A2C" w:rsidP="45E9DF69">
      <w:pPr>
        <w:pStyle w:val="ListParagraph"/>
        <w:numPr>
          <w:ilvl w:val="2"/>
          <w:numId w:val="17"/>
        </w:numPr>
        <w:spacing w:after="0" w:line="240" w:lineRule="auto"/>
        <w:rPr>
          <w:rFonts w:ascii="Montserrat" w:eastAsia="Monserrat" w:hAnsi="Montserrat" w:cs="Monserrat"/>
        </w:rPr>
      </w:pPr>
      <w:r w:rsidRPr="00DE159E">
        <w:rPr>
          <w:rFonts w:ascii="Montserrat" w:eastAsia="Monserrat" w:hAnsi="Montserrat" w:cs="Monserrat"/>
        </w:rPr>
        <w:t>Monitoring will be completed via My Concern to enable statistical analysis at a national level and to facilitate the sharing of best practices and continual improvement</w:t>
      </w:r>
    </w:p>
    <w:p w14:paraId="737478E2" w14:textId="77777777" w:rsidR="00644F1A" w:rsidRPr="00DE159E" w:rsidRDefault="00644F1A" w:rsidP="45E9DF69">
      <w:pPr>
        <w:pStyle w:val="ListParagraph"/>
        <w:numPr>
          <w:ilvl w:val="0"/>
          <w:numId w:val="0"/>
        </w:numPr>
        <w:spacing w:after="0" w:line="240" w:lineRule="auto"/>
        <w:ind w:left="1571"/>
        <w:rPr>
          <w:rFonts w:ascii="Montserrat" w:eastAsia="Monserrat" w:hAnsi="Montserrat" w:cs="Monserrat"/>
        </w:rPr>
      </w:pPr>
    </w:p>
    <w:p w14:paraId="5B667FA4" w14:textId="24C1BE12" w:rsidR="009A5A7A" w:rsidRPr="00DE159E" w:rsidRDefault="00EC7A2C" w:rsidP="45E9DF69">
      <w:pPr>
        <w:pStyle w:val="ListParagraph"/>
        <w:numPr>
          <w:ilvl w:val="1"/>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Staff members, in </w:t>
      </w:r>
      <w:r w:rsidR="00F53F08">
        <w:rPr>
          <w:rFonts w:ascii="Montserrat" w:eastAsia="Monserrat" w:hAnsi="Montserrat" w:cs="Monserrat"/>
          <w:b/>
          <w:bCs/>
        </w:rPr>
        <w:t>A&amp;K Football Education CIC</w:t>
      </w:r>
      <w:r w:rsidRPr="00DE159E">
        <w:rPr>
          <w:rFonts w:ascii="Montserrat" w:eastAsia="Monserrat" w:hAnsi="Montserrat" w:cs="Monserrat"/>
          <w:b/>
          <w:bCs/>
        </w:rPr>
        <w:t>, are responsible for:</w:t>
      </w:r>
    </w:p>
    <w:p w14:paraId="6702D5DF" w14:textId="7C19F4E4" w:rsidR="00EC7A2C" w:rsidRPr="00DE159E" w:rsidRDefault="00EC7A2C" w:rsidP="45E9DF69">
      <w:pPr>
        <w:pStyle w:val="ListParagraph"/>
        <w:numPr>
          <w:ilvl w:val="2"/>
          <w:numId w:val="19"/>
        </w:numPr>
        <w:spacing w:after="0" w:line="240" w:lineRule="auto"/>
        <w:rPr>
          <w:rFonts w:ascii="Montserrat" w:eastAsia="Monserrat" w:hAnsi="Montserrat" w:cs="Monserrat"/>
        </w:rPr>
      </w:pPr>
      <w:r w:rsidRPr="00DE159E">
        <w:rPr>
          <w:rFonts w:ascii="Montserrat" w:eastAsia="Monserrat" w:hAnsi="Montserrat" w:cs="Monserrat"/>
        </w:rPr>
        <w:t xml:space="preserve">Raising </w:t>
      </w:r>
      <w:r w:rsidR="00A31999">
        <w:rPr>
          <w:rFonts w:ascii="Montserrat" w:eastAsia="Monserrat" w:hAnsi="Montserrat" w:cs="Monserrat"/>
        </w:rPr>
        <w:t>school</w:t>
      </w:r>
      <w:r w:rsidRPr="00DE159E">
        <w:rPr>
          <w:rFonts w:ascii="Montserrat" w:eastAsia="Monserrat" w:hAnsi="Montserrat" w:cs="Monserrat"/>
        </w:rPr>
        <w:t xml:space="preserve">s’ awareness of the need to safeguard </w:t>
      </w:r>
      <w:r w:rsidR="00F53F08">
        <w:rPr>
          <w:rFonts w:ascii="Montserrat" w:eastAsia="Monserrat" w:hAnsi="Montserrat" w:cs="Monserrat"/>
        </w:rPr>
        <w:t>students</w:t>
      </w:r>
      <w:r w:rsidRPr="00DE159E">
        <w:rPr>
          <w:rFonts w:ascii="Montserrat" w:eastAsia="Monserrat" w:hAnsi="Montserrat" w:cs="Monserrat"/>
        </w:rPr>
        <w:t xml:space="preserve"> and their responsibilities in identifying and reporting possible cases of abuse, bullying or harassment, of any nature, and of identifying those that may be in need.  </w:t>
      </w:r>
    </w:p>
    <w:p w14:paraId="72D3B6EE" w14:textId="4737FE5D" w:rsidR="00EC7A2C" w:rsidRPr="00DE159E" w:rsidRDefault="00EC7A2C" w:rsidP="45E9DF69">
      <w:pPr>
        <w:pStyle w:val="ListParagraph"/>
        <w:numPr>
          <w:ilvl w:val="2"/>
          <w:numId w:val="19"/>
        </w:numPr>
        <w:spacing w:after="0" w:line="240" w:lineRule="auto"/>
        <w:rPr>
          <w:rFonts w:ascii="Montserrat" w:eastAsia="Monserrat" w:hAnsi="Montserrat" w:cs="Monserrat"/>
        </w:rPr>
      </w:pPr>
      <w:r w:rsidRPr="00DE159E">
        <w:rPr>
          <w:rFonts w:ascii="Montserrat" w:eastAsia="Monserrat" w:hAnsi="Montserrat" w:cs="Monserrat"/>
        </w:rPr>
        <w:t xml:space="preserve">Source, provide and signpost the </w:t>
      </w:r>
      <w:r w:rsidR="00F53F08">
        <w:rPr>
          <w:rFonts w:ascii="Montserrat" w:eastAsia="Monserrat" w:hAnsi="Montserrat" w:cs="Monserrat"/>
        </w:rPr>
        <w:t>students</w:t>
      </w:r>
      <w:r w:rsidRPr="00DE159E">
        <w:rPr>
          <w:rFonts w:ascii="Montserrat" w:eastAsia="Monserrat" w:hAnsi="Montserrat" w:cs="Monserrat"/>
        </w:rPr>
        <w:t xml:space="preserve"> to the most appropriate information, advice and guidance on a wide range of welfare topics or issues, consulting with their Designated Safeguarding Officer for advice if unsure of how to address an issue.</w:t>
      </w:r>
    </w:p>
    <w:p w14:paraId="3F1DD062" w14:textId="77777777" w:rsidR="00EC7A2C" w:rsidRPr="00DE159E" w:rsidRDefault="00EC7A2C" w:rsidP="45E9DF69">
      <w:pPr>
        <w:pStyle w:val="ListParagraph"/>
        <w:numPr>
          <w:ilvl w:val="2"/>
          <w:numId w:val="19"/>
        </w:numPr>
        <w:spacing w:after="0" w:line="240" w:lineRule="auto"/>
        <w:rPr>
          <w:rFonts w:ascii="Montserrat" w:eastAsia="Monserrat" w:hAnsi="Montserrat" w:cs="Monserrat"/>
        </w:rPr>
      </w:pPr>
      <w:r w:rsidRPr="00DE159E">
        <w:rPr>
          <w:rFonts w:ascii="Montserrat" w:eastAsia="Monserrat" w:hAnsi="Montserrat" w:cs="Monserrat"/>
        </w:rPr>
        <w:t>Recording all actual or potential cases of welfare or safeguarding issues, either witnessed or raised and reporting them immediately through the My concern portal to their Designated Safeguarding Officer</w:t>
      </w:r>
    </w:p>
    <w:p w14:paraId="75D00642" w14:textId="09530E62" w:rsidR="00EC7A2C" w:rsidRPr="00DE159E" w:rsidRDefault="00EC7A2C" w:rsidP="45E9DF69">
      <w:pPr>
        <w:pStyle w:val="ListParagraph"/>
        <w:numPr>
          <w:ilvl w:val="2"/>
          <w:numId w:val="19"/>
        </w:numPr>
        <w:spacing w:after="0" w:line="240" w:lineRule="auto"/>
        <w:rPr>
          <w:rFonts w:ascii="Montserrat" w:eastAsia="Monserrat" w:hAnsi="Montserrat" w:cs="Monserrat"/>
        </w:rPr>
      </w:pPr>
      <w:r w:rsidRPr="00DE159E">
        <w:rPr>
          <w:rFonts w:ascii="Montserrat" w:eastAsia="Monserrat" w:hAnsi="Montserrat" w:cs="Monserrat"/>
        </w:rPr>
        <w:t xml:space="preserve">Adhering to the processes </w:t>
      </w:r>
      <w:r w:rsidR="00841455" w:rsidRPr="00DE159E">
        <w:rPr>
          <w:rFonts w:ascii="Montserrat" w:eastAsia="Monserrat" w:hAnsi="Montserrat" w:cs="Monserrat"/>
        </w:rPr>
        <w:t>concerning</w:t>
      </w:r>
      <w:r w:rsidRPr="00DE159E">
        <w:rPr>
          <w:rFonts w:ascii="Montserrat" w:eastAsia="Monserrat" w:hAnsi="Montserrat" w:cs="Monserrat"/>
        </w:rPr>
        <w:t xml:space="preserve"> referring or monitoring an individual if there are concerns about possible abuse or an individual in need</w:t>
      </w:r>
    </w:p>
    <w:p w14:paraId="525B6E96" w14:textId="77777777" w:rsidR="00644F1A" w:rsidRPr="00DE159E" w:rsidRDefault="00644F1A" w:rsidP="45E9DF69">
      <w:pPr>
        <w:pStyle w:val="ListParagraph"/>
        <w:numPr>
          <w:ilvl w:val="0"/>
          <w:numId w:val="0"/>
        </w:numPr>
        <w:spacing w:after="0" w:line="240" w:lineRule="auto"/>
        <w:ind w:left="1571"/>
        <w:rPr>
          <w:rFonts w:ascii="Montserrat" w:eastAsia="Monserrat" w:hAnsi="Montserrat" w:cs="Monserrat"/>
        </w:rPr>
      </w:pPr>
    </w:p>
    <w:p w14:paraId="2B7146C8" w14:textId="77777777" w:rsidR="00EC7A2C" w:rsidRPr="00DE159E" w:rsidRDefault="00EC7A2C" w:rsidP="45E9DF69">
      <w:pPr>
        <w:pStyle w:val="ListParagraph"/>
        <w:numPr>
          <w:ilvl w:val="1"/>
          <w:numId w:val="10"/>
        </w:numPr>
        <w:spacing w:after="0" w:line="240" w:lineRule="auto"/>
        <w:rPr>
          <w:rFonts w:ascii="Montserrat" w:eastAsia="Monserrat" w:hAnsi="Montserrat" w:cs="Monserrat"/>
          <w:b/>
          <w:bCs/>
        </w:rPr>
      </w:pPr>
      <w:r w:rsidRPr="00DE159E">
        <w:rPr>
          <w:rFonts w:ascii="Montserrat" w:eastAsia="Monserrat" w:hAnsi="Montserrat" w:cs="Monserrat"/>
          <w:b/>
          <w:bCs/>
        </w:rPr>
        <w:t xml:space="preserve">Key Contacts </w:t>
      </w:r>
    </w:p>
    <w:p w14:paraId="33B53B40" w14:textId="4F59AB4F" w:rsidR="00EC7A2C" w:rsidRPr="00DE159E" w:rsidRDefault="00EC7A2C" w:rsidP="45E9DF69">
      <w:pPr>
        <w:pStyle w:val="ListParagraph"/>
        <w:numPr>
          <w:ilvl w:val="2"/>
          <w:numId w:val="20"/>
        </w:numPr>
        <w:spacing w:after="0" w:line="240" w:lineRule="auto"/>
        <w:rPr>
          <w:rFonts w:ascii="Montserrat" w:eastAsia="Monserrat" w:hAnsi="Montserrat" w:cs="Monserrat"/>
        </w:rPr>
      </w:pPr>
      <w:r w:rsidRPr="00DE159E">
        <w:rPr>
          <w:rFonts w:ascii="Montserrat" w:eastAsia="Monserrat" w:hAnsi="Montserrat" w:cs="Monserrat"/>
        </w:rPr>
        <w:t>The safeguarding team can be contacted on safeguarding</w:t>
      </w:r>
      <w:r w:rsidR="00EA1D76">
        <w:rPr>
          <w:rFonts w:ascii="Montserrat" w:eastAsia="Monserrat" w:hAnsi="Montserrat" w:cs="Monserrat"/>
        </w:rPr>
        <w:t>aandk</w:t>
      </w:r>
      <w:r w:rsidRPr="00DE159E">
        <w:rPr>
          <w:rFonts w:ascii="Montserrat" w:eastAsia="Monserrat" w:hAnsi="Montserrat" w:cs="Monserrat"/>
        </w:rPr>
        <w:t>@</w:t>
      </w:r>
      <w:r w:rsidR="00EA1D76">
        <w:rPr>
          <w:rFonts w:ascii="Montserrat" w:eastAsia="Monserrat" w:hAnsi="Montserrat" w:cs="Monserrat"/>
        </w:rPr>
        <w:t>gmail.com</w:t>
      </w:r>
      <w:r w:rsidRPr="00DE159E">
        <w:rPr>
          <w:rFonts w:ascii="Montserrat" w:eastAsia="Monserrat" w:hAnsi="Montserrat" w:cs="Monserrat"/>
        </w:rPr>
        <w:t xml:space="preserve">   </w:t>
      </w:r>
    </w:p>
    <w:p w14:paraId="363F7DAE" w14:textId="77777777" w:rsidR="00014AB3" w:rsidRPr="00DE159E" w:rsidRDefault="00EC7A2C" w:rsidP="45E9DF69">
      <w:pPr>
        <w:pStyle w:val="ListParagraph"/>
        <w:numPr>
          <w:ilvl w:val="2"/>
          <w:numId w:val="20"/>
        </w:numPr>
        <w:spacing w:after="0" w:line="240" w:lineRule="auto"/>
        <w:rPr>
          <w:rFonts w:ascii="Montserrat" w:eastAsia="Monserrat" w:hAnsi="Montserrat" w:cs="Monserrat"/>
        </w:rPr>
      </w:pPr>
      <w:r w:rsidRPr="00DE159E">
        <w:rPr>
          <w:rFonts w:ascii="Montserrat" w:eastAsia="Monserrat" w:hAnsi="Montserrat" w:cs="Monserrat"/>
        </w:rPr>
        <w:t xml:space="preserve">Designated Safeguarding Lead: </w:t>
      </w:r>
    </w:p>
    <w:p w14:paraId="4AAEE2DC" w14:textId="78A21548" w:rsidR="00EC7A2C" w:rsidRPr="00DE159E" w:rsidRDefault="00EA1D76" w:rsidP="45E9DF69">
      <w:pPr>
        <w:pStyle w:val="ListParagraph"/>
        <w:numPr>
          <w:ilvl w:val="3"/>
          <w:numId w:val="20"/>
        </w:numPr>
        <w:spacing w:after="0" w:line="240" w:lineRule="auto"/>
        <w:rPr>
          <w:rFonts w:ascii="Montserrat" w:eastAsia="Monserrat" w:hAnsi="Montserrat" w:cs="Monserrat"/>
        </w:rPr>
      </w:pPr>
      <w:r>
        <w:rPr>
          <w:rFonts w:ascii="Montserrat" w:eastAsia="Monserrat" w:hAnsi="Montserrat" w:cs="Monserrat"/>
        </w:rPr>
        <w:t>Kevin Kirby</w:t>
      </w:r>
      <w:r w:rsidR="4CACFA67" w:rsidRPr="00DE159E">
        <w:rPr>
          <w:rFonts w:ascii="Montserrat" w:eastAsia="Monserrat" w:hAnsi="Montserrat" w:cs="Monserrat"/>
        </w:rPr>
        <w:t xml:space="preserve">- </w:t>
      </w:r>
      <w:r>
        <w:rPr>
          <w:rFonts w:ascii="Montserrat" w:eastAsia="Monserrat" w:hAnsi="Montserrat" w:cs="Monserrat"/>
        </w:rPr>
        <w:t>Director and Head of Education Performance: 07960199900</w:t>
      </w:r>
    </w:p>
    <w:p w14:paraId="3241FF3E" w14:textId="5EE38C2F" w:rsidR="00EC7A2C" w:rsidRPr="00DE159E" w:rsidRDefault="00EC7A2C" w:rsidP="45E9DF69">
      <w:pPr>
        <w:pStyle w:val="ListParagraph"/>
        <w:numPr>
          <w:ilvl w:val="2"/>
          <w:numId w:val="20"/>
        </w:numPr>
        <w:spacing w:after="0" w:line="240" w:lineRule="auto"/>
        <w:rPr>
          <w:rFonts w:ascii="Montserrat" w:eastAsia="Monserrat" w:hAnsi="Montserrat" w:cs="Monserrat"/>
        </w:rPr>
      </w:pPr>
      <w:r w:rsidRPr="00DE159E">
        <w:rPr>
          <w:rFonts w:ascii="Montserrat" w:eastAsia="Monserrat" w:hAnsi="Montserrat" w:cs="Monserrat"/>
        </w:rPr>
        <w:t xml:space="preserve">Additional Designated Officers </w:t>
      </w:r>
      <w:r w:rsidR="00014AB3" w:rsidRPr="00DE159E">
        <w:rPr>
          <w:rFonts w:ascii="Montserrat" w:eastAsia="Monserrat" w:hAnsi="Montserrat" w:cs="Monserrat"/>
        </w:rPr>
        <w:t xml:space="preserve">are </w:t>
      </w:r>
      <w:r w:rsidRPr="00DE159E">
        <w:rPr>
          <w:rFonts w:ascii="Montserrat" w:eastAsia="Monserrat" w:hAnsi="Montserrat" w:cs="Monserrat"/>
        </w:rPr>
        <w:t xml:space="preserve">listed below -   </w:t>
      </w:r>
    </w:p>
    <w:p w14:paraId="28E9C7E4" w14:textId="211FEB01" w:rsidR="00EC7A2C" w:rsidRPr="00DE159E" w:rsidRDefault="00EA1D76" w:rsidP="45E9DF69">
      <w:pPr>
        <w:pStyle w:val="ListParagraph"/>
        <w:numPr>
          <w:ilvl w:val="3"/>
          <w:numId w:val="22"/>
        </w:numPr>
        <w:spacing w:after="0" w:line="240" w:lineRule="auto"/>
        <w:rPr>
          <w:rFonts w:ascii="Montserrat" w:eastAsia="Monserrat" w:hAnsi="Montserrat" w:cs="Monserrat"/>
        </w:rPr>
      </w:pPr>
      <w:r>
        <w:rPr>
          <w:rFonts w:ascii="Montserrat" w:eastAsia="Monserrat" w:hAnsi="Montserrat" w:cs="Monserrat"/>
        </w:rPr>
        <w:t>Tony Grant</w:t>
      </w:r>
      <w:r w:rsidR="00EC7A2C" w:rsidRPr="00DE159E">
        <w:rPr>
          <w:rFonts w:ascii="Montserrat" w:eastAsia="Monserrat" w:hAnsi="Montserrat" w:cs="Monserrat"/>
        </w:rPr>
        <w:t xml:space="preserve"> –</w:t>
      </w:r>
    </w:p>
    <w:p w14:paraId="2BA62B8E" w14:textId="3B78D584" w:rsidR="00EC7A2C" w:rsidRPr="00DE159E" w:rsidRDefault="00EA1D76" w:rsidP="45E9DF69">
      <w:pPr>
        <w:pStyle w:val="ListParagraph"/>
        <w:numPr>
          <w:ilvl w:val="3"/>
          <w:numId w:val="22"/>
        </w:numPr>
        <w:spacing w:after="0" w:line="240" w:lineRule="auto"/>
        <w:rPr>
          <w:rFonts w:ascii="Montserrat" w:eastAsia="Monserrat" w:hAnsi="Montserrat" w:cs="Monserrat"/>
        </w:rPr>
      </w:pPr>
      <w:r>
        <w:rPr>
          <w:rFonts w:ascii="Montserrat" w:eastAsia="Monserrat" w:hAnsi="Montserrat" w:cs="Monserrat"/>
        </w:rPr>
        <w:t>Stephen McNulty</w:t>
      </w:r>
      <w:r w:rsidR="00EC7A2C" w:rsidRPr="00DE159E">
        <w:rPr>
          <w:rFonts w:ascii="Montserrat" w:eastAsia="Monserrat" w:hAnsi="Montserrat" w:cs="Monserrat"/>
        </w:rPr>
        <w:t xml:space="preserve"> – </w:t>
      </w:r>
    </w:p>
    <w:p w14:paraId="01CB2254" w14:textId="323F24F0" w:rsidR="00EC7A2C" w:rsidRPr="00DE159E" w:rsidRDefault="00EC7A2C" w:rsidP="45E9DF69">
      <w:pPr>
        <w:pStyle w:val="ListParagraph"/>
        <w:numPr>
          <w:ilvl w:val="3"/>
          <w:numId w:val="22"/>
        </w:numPr>
        <w:spacing w:after="0" w:line="240" w:lineRule="auto"/>
        <w:rPr>
          <w:rFonts w:ascii="Montserrat" w:eastAsia="Monserrat" w:hAnsi="Montserrat" w:cs="Monserrat"/>
        </w:rPr>
      </w:pPr>
      <w:r w:rsidRPr="00DE159E">
        <w:rPr>
          <w:rFonts w:ascii="Montserrat" w:eastAsia="Monserrat" w:hAnsi="Montserrat" w:cs="Monserrat"/>
        </w:rPr>
        <w:t xml:space="preserve">Kevin Kirby – </w:t>
      </w:r>
    </w:p>
    <w:p w14:paraId="5D25283C" w14:textId="77777777" w:rsidR="00EC7A2C" w:rsidRPr="00DE159E" w:rsidRDefault="00EC7A2C" w:rsidP="45E9DF69">
      <w:pPr>
        <w:pStyle w:val="ListParagraph"/>
        <w:numPr>
          <w:ilvl w:val="0"/>
          <w:numId w:val="0"/>
        </w:numPr>
        <w:spacing w:after="0" w:line="240" w:lineRule="auto"/>
        <w:ind w:left="792"/>
        <w:rPr>
          <w:rFonts w:ascii="Montserrat" w:eastAsia="Monserrat" w:hAnsi="Montserrat" w:cs="Monserrat"/>
        </w:rPr>
      </w:pPr>
    </w:p>
    <w:p w14:paraId="5194B2DD" w14:textId="77777777" w:rsidR="00032CE0" w:rsidRPr="00DE159E" w:rsidRDefault="00032CE0" w:rsidP="45E9DF69">
      <w:pPr>
        <w:pStyle w:val="ListParagraph"/>
        <w:numPr>
          <w:ilvl w:val="0"/>
          <w:numId w:val="10"/>
        </w:numPr>
        <w:spacing w:after="0" w:line="240" w:lineRule="auto"/>
        <w:rPr>
          <w:rFonts w:ascii="Montserrat" w:eastAsia="Monserrat" w:hAnsi="Montserrat" w:cs="Monserrat"/>
          <w:b/>
          <w:bCs/>
        </w:rPr>
      </w:pPr>
      <w:r w:rsidRPr="00DE159E">
        <w:rPr>
          <w:rFonts w:ascii="Montserrat" w:eastAsia="Monserrat" w:hAnsi="Montserrat" w:cs="Monserrat"/>
          <w:b/>
          <w:bCs/>
        </w:rPr>
        <w:t>Change History</w:t>
      </w:r>
    </w:p>
    <w:tbl>
      <w:tblPr>
        <w:tblStyle w:val="TableGrid"/>
        <w:tblW w:w="0" w:type="auto"/>
        <w:tblInd w:w="-5" w:type="dxa"/>
        <w:tblLook w:val="04A0" w:firstRow="1" w:lastRow="0" w:firstColumn="1" w:lastColumn="0" w:noHBand="0" w:noVBand="1"/>
      </w:tblPr>
      <w:tblGrid>
        <w:gridCol w:w="1276"/>
        <w:gridCol w:w="5812"/>
        <w:gridCol w:w="1843"/>
        <w:gridCol w:w="1524"/>
      </w:tblGrid>
      <w:tr w:rsidR="00032CE0" w:rsidRPr="00DE159E" w14:paraId="23675E83" w14:textId="77777777" w:rsidTr="00DE159E">
        <w:tc>
          <w:tcPr>
            <w:tcW w:w="1276" w:type="dxa"/>
            <w:shd w:val="clear" w:color="auto" w:fill="10375C"/>
          </w:tcPr>
          <w:p w14:paraId="509E9B01" w14:textId="77777777" w:rsidR="00032CE0" w:rsidRPr="00DE159E" w:rsidRDefault="00032CE0" w:rsidP="45E9DF69">
            <w:pPr>
              <w:jc w:val="center"/>
              <w:rPr>
                <w:rFonts w:ascii="Montserrat" w:eastAsia="Monserrat" w:hAnsi="Montserrat" w:cs="Monserrat"/>
                <w:b/>
                <w:bCs/>
              </w:rPr>
            </w:pPr>
            <w:r w:rsidRPr="00DE159E">
              <w:rPr>
                <w:rFonts w:ascii="Montserrat" w:eastAsia="Monserrat" w:hAnsi="Montserrat" w:cs="Monserrat"/>
                <w:b/>
                <w:bCs/>
              </w:rPr>
              <w:t>Version</w:t>
            </w:r>
          </w:p>
        </w:tc>
        <w:tc>
          <w:tcPr>
            <w:tcW w:w="5812" w:type="dxa"/>
            <w:shd w:val="clear" w:color="auto" w:fill="10375C"/>
          </w:tcPr>
          <w:p w14:paraId="6FAD6395" w14:textId="77777777" w:rsidR="00032CE0" w:rsidRPr="00DE159E" w:rsidRDefault="00032CE0" w:rsidP="45E9DF69">
            <w:pPr>
              <w:rPr>
                <w:rFonts w:ascii="Montserrat" w:eastAsia="Monserrat" w:hAnsi="Montserrat" w:cs="Monserrat"/>
                <w:b/>
                <w:bCs/>
              </w:rPr>
            </w:pPr>
            <w:r w:rsidRPr="00DE159E">
              <w:rPr>
                <w:rFonts w:ascii="Montserrat" w:eastAsia="Monserrat" w:hAnsi="Montserrat" w:cs="Monserrat"/>
                <w:b/>
                <w:bCs/>
              </w:rPr>
              <w:t>Changes made to previous version</w:t>
            </w:r>
          </w:p>
        </w:tc>
        <w:tc>
          <w:tcPr>
            <w:tcW w:w="1843" w:type="dxa"/>
            <w:shd w:val="clear" w:color="auto" w:fill="10375C"/>
          </w:tcPr>
          <w:p w14:paraId="69D22C62" w14:textId="77777777" w:rsidR="00032CE0" w:rsidRPr="00DE159E" w:rsidRDefault="00032CE0" w:rsidP="45E9DF69">
            <w:pPr>
              <w:rPr>
                <w:rFonts w:ascii="Montserrat" w:eastAsia="Monserrat" w:hAnsi="Montserrat" w:cs="Monserrat"/>
                <w:b/>
                <w:bCs/>
              </w:rPr>
            </w:pPr>
            <w:r w:rsidRPr="00DE159E">
              <w:rPr>
                <w:rFonts w:ascii="Montserrat" w:eastAsia="Monserrat" w:hAnsi="Montserrat" w:cs="Monserrat"/>
                <w:b/>
                <w:bCs/>
              </w:rPr>
              <w:t>Approved By</w:t>
            </w:r>
          </w:p>
        </w:tc>
        <w:tc>
          <w:tcPr>
            <w:tcW w:w="1524" w:type="dxa"/>
            <w:shd w:val="clear" w:color="auto" w:fill="10375C"/>
          </w:tcPr>
          <w:p w14:paraId="3EFDA31D" w14:textId="77777777" w:rsidR="00032CE0" w:rsidRPr="00DE159E" w:rsidRDefault="00032CE0" w:rsidP="45E9DF69">
            <w:pPr>
              <w:jc w:val="center"/>
              <w:rPr>
                <w:rFonts w:ascii="Montserrat" w:eastAsia="Monserrat" w:hAnsi="Montserrat" w:cs="Monserrat"/>
                <w:b/>
                <w:bCs/>
              </w:rPr>
            </w:pPr>
            <w:r w:rsidRPr="00DE159E">
              <w:rPr>
                <w:rFonts w:ascii="Montserrat" w:eastAsia="Monserrat" w:hAnsi="Montserrat" w:cs="Monserrat"/>
                <w:b/>
                <w:bCs/>
              </w:rPr>
              <w:t>Date</w:t>
            </w:r>
          </w:p>
        </w:tc>
      </w:tr>
      <w:tr w:rsidR="00032CE0" w:rsidRPr="00DE159E" w14:paraId="12CF1D73" w14:textId="77777777" w:rsidTr="00DE159E">
        <w:tc>
          <w:tcPr>
            <w:tcW w:w="1276" w:type="dxa"/>
          </w:tcPr>
          <w:p w14:paraId="4FA18C4C" w14:textId="77777777" w:rsidR="00032CE0" w:rsidRPr="00DE159E" w:rsidRDefault="00032CE0" w:rsidP="45E9DF69">
            <w:pPr>
              <w:jc w:val="center"/>
              <w:rPr>
                <w:rFonts w:ascii="Montserrat" w:eastAsia="Monserrat" w:hAnsi="Montserrat" w:cs="Monserrat"/>
              </w:rPr>
            </w:pPr>
            <w:r w:rsidRPr="00DE159E">
              <w:rPr>
                <w:rFonts w:ascii="Montserrat" w:eastAsia="Monserrat" w:hAnsi="Montserrat" w:cs="Monserrat"/>
              </w:rPr>
              <w:t>v1</w:t>
            </w:r>
          </w:p>
        </w:tc>
        <w:tc>
          <w:tcPr>
            <w:tcW w:w="5812" w:type="dxa"/>
          </w:tcPr>
          <w:p w14:paraId="03902F1B" w14:textId="77777777" w:rsidR="00032CE0" w:rsidRPr="00DE159E" w:rsidRDefault="00032CE0" w:rsidP="45E9DF69">
            <w:pPr>
              <w:rPr>
                <w:rFonts w:ascii="Montserrat" w:eastAsia="Monserrat" w:hAnsi="Montserrat" w:cs="Monserrat"/>
              </w:rPr>
            </w:pPr>
            <w:r w:rsidRPr="00DE159E">
              <w:rPr>
                <w:rFonts w:ascii="Montserrat" w:eastAsia="Monserrat" w:hAnsi="Montserrat" w:cs="Monserrat"/>
              </w:rPr>
              <w:t>Initial release</w:t>
            </w:r>
          </w:p>
        </w:tc>
        <w:tc>
          <w:tcPr>
            <w:tcW w:w="1843" w:type="dxa"/>
          </w:tcPr>
          <w:p w14:paraId="4D6BDD13" w14:textId="613E9252" w:rsidR="00032CE0" w:rsidRPr="00DE159E" w:rsidRDefault="00EA1D76" w:rsidP="45E9DF69">
            <w:pPr>
              <w:rPr>
                <w:rFonts w:ascii="Montserrat" w:eastAsia="Monserrat" w:hAnsi="Montserrat" w:cs="Monserrat"/>
              </w:rPr>
            </w:pPr>
            <w:r>
              <w:rPr>
                <w:rFonts w:ascii="Montserrat" w:eastAsia="Monserrat" w:hAnsi="Montserrat" w:cs="Monserrat"/>
              </w:rPr>
              <w:t>Kevin Kirby</w:t>
            </w:r>
          </w:p>
        </w:tc>
        <w:tc>
          <w:tcPr>
            <w:tcW w:w="1524" w:type="dxa"/>
          </w:tcPr>
          <w:p w14:paraId="3E0CF992" w14:textId="77F39406" w:rsidR="00032CE0" w:rsidRPr="00DE159E" w:rsidRDefault="00EA1D76" w:rsidP="45E9DF69">
            <w:pPr>
              <w:jc w:val="center"/>
              <w:rPr>
                <w:rFonts w:ascii="Montserrat" w:eastAsia="Monserrat" w:hAnsi="Montserrat" w:cs="Monserrat"/>
              </w:rPr>
            </w:pPr>
            <w:r>
              <w:rPr>
                <w:rFonts w:ascii="Montserrat" w:eastAsia="Monserrat" w:hAnsi="Montserrat" w:cs="Monserrat"/>
              </w:rPr>
              <w:t>10/11/2023</w:t>
            </w:r>
          </w:p>
        </w:tc>
      </w:tr>
      <w:tr w:rsidR="00CD56D6" w:rsidRPr="00DE159E" w14:paraId="07FE3953" w14:textId="77777777" w:rsidTr="00DE159E">
        <w:tc>
          <w:tcPr>
            <w:tcW w:w="1276" w:type="dxa"/>
          </w:tcPr>
          <w:p w14:paraId="2EA97C3A" w14:textId="2CF4FAAF" w:rsidR="00CD56D6" w:rsidRPr="00DE159E" w:rsidRDefault="00CD56D6" w:rsidP="45E9DF69">
            <w:pPr>
              <w:jc w:val="center"/>
              <w:rPr>
                <w:rFonts w:ascii="Montserrat" w:eastAsia="Monserrat" w:hAnsi="Montserrat" w:cs="Monserrat"/>
              </w:rPr>
            </w:pPr>
          </w:p>
        </w:tc>
        <w:tc>
          <w:tcPr>
            <w:tcW w:w="5812" w:type="dxa"/>
          </w:tcPr>
          <w:p w14:paraId="370F806F" w14:textId="1B8B06DB" w:rsidR="00CD56D6" w:rsidRPr="00DE159E" w:rsidRDefault="00CD56D6" w:rsidP="45E9DF69">
            <w:pPr>
              <w:rPr>
                <w:rFonts w:ascii="Montserrat" w:eastAsia="Monserrat" w:hAnsi="Montserrat" w:cs="Monserrat"/>
              </w:rPr>
            </w:pPr>
          </w:p>
        </w:tc>
        <w:tc>
          <w:tcPr>
            <w:tcW w:w="1843" w:type="dxa"/>
          </w:tcPr>
          <w:p w14:paraId="68BEE11D" w14:textId="427EF508" w:rsidR="00CD56D6" w:rsidRPr="00DE159E" w:rsidRDefault="00CD56D6" w:rsidP="45E9DF69">
            <w:pPr>
              <w:rPr>
                <w:rFonts w:ascii="Montserrat" w:eastAsia="Monserrat" w:hAnsi="Montserrat" w:cs="Monserrat"/>
              </w:rPr>
            </w:pPr>
          </w:p>
        </w:tc>
        <w:tc>
          <w:tcPr>
            <w:tcW w:w="1524" w:type="dxa"/>
          </w:tcPr>
          <w:p w14:paraId="7DCEF79D" w14:textId="608752C3" w:rsidR="00CD56D6" w:rsidRPr="00DE159E" w:rsidRDefault="00CD56D6" w:rsidP="45E9DF69">
            <w:pPr>
              <w:jc w:val="center"/>
              <w:rPr>
                <w:rFonts w:ascii="Montserrat" w:eastAsia="Monserrat" w:hAnsi="Montserrat" w:cs="Monserrat"/>
              </w:rPr>
            </w:pPr>
          </w:p>
        </w:tc>
      </w:tr>
    </w:tbl>
    <w:p w14:paraId="20B202E0" w14:textId="77777777" w:rsidR="00F47FEB" w:rsidRPr="00DE159E" w:rsidRDefault="00F47FEB" w:rsidP="00724CFA">
      <w:pPr>
        <w:pStyle w:val="ListParagraph"/>
        <w:numPr>
          <w:ilvl w:val="0"/>
          <w:numId w:val="0"/>
        </w:numPr>
        <w:spacing w:after="0" w:line="240" w:lineRule="auto"/>
        <w:rPr>
          <w:rFonts w:ascii="Montserrat" w:eastAsia="Monserrat" w:hAnsi="Montserrat" w:cs="Monserrat"/>
          <w:b/>
          <w:bCs/>
        </w:rPr>
      </w:pPr>
    </w:p>
    <w:sectPr w:rsidR="00F47FEB" w:rsidRPr="00DE159E" w:rsidSect="00655BAE">
      <w:headerReference w:type="even" r:id="rId12"/>
      <w:headerReference w:type="default" r:id="rId13"/>
      <w:footerReference w:type="even" r:id="rId14"/>
      <w:footerReference w:type="default" r:id="rId15"/>
      <w:headerReference w:type="first" r:id="rId16"/>
      <w:footerReference w:type="first" r:id="rId17"/>
      <w:pgSz w:w="11906" w:h="16838"/>
      <w:pgMar w:top="720" w:right="720" w:bottom="720" w:left="720" w:header="397" w:footer="4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0D8F67" w14:textId="77777777" w:rsidR="00B05DE9" w:rsidRDefault="00B05DE9" w:rsidP="005E717B">
      <w:r>
        <w:separator/>
      </w:r>
    </w:p>
    <w:p w14:paraId="054342C8" w14:textId="77777777" w:rsidR="00B05DE9" w:rsidRDefault="00B05DE9" w:rsidP="005E717B"/>
  </w:endnote>
  <w:endnote w:type="continuationSeparator" w:id="0">
    <w:p w14:paraId="5447932E" w14:textId="77777777" w:rsidR="00B05DE9" w:rsidRDefault="00B05DE9" w:rsidP="005E717B">
      <w:r>
        <w:continuationSeparator/>
      </w:r>
    </w:p>
    <w:p w14:paraId="58E63A88" w14:textId="77777777" w:rsidR="00B05DE9" w:rsidRDefault="00B05DE9" w:rsidP="005E717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10006FF" w:usb1="4000205B" w:usb2="00000010" w:usb3="00000000" w:csb0="0000019F" w:csb1="00000000"/>
  </w:font>
  <w:font w:name="Montserrat">
    <w:altName w:val="Montserrat"/>
    <w:charset w:val="00"/>
    <w:family w:val="auto"/>
    <w:pitch w:val="variable"/>
    <w:sig w:usb0="2000020F" w:usb1="00000003" w:usb2="00000000" w:usb3="00000000" w:csb0="00000197" w:csb1="00000000"/>
  </w:font>
  <w:font w:name="Monserrat">
    <w:altName w:val="Cambria"/>
    <w:panose1 w:val="00000000000000000000"/>
    <w:charset w:val="00"/>
    <w:family w:val="roman"/>
    <w:notTrueType/>
    <w:pitch w:val="default"/>
  </w:font>
  <w:font w:name="Merriweather">
    <w:altName w:val="Calibri"/>
    <w:charset w:val="00"/>
    <w:family w:val="auto"/>
    <w:pitch w:val="variable"/>
    <w:sig w:usb0="20000207" w:usb1="00000002"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0241B" w14:textId="77777777" w:rsidR="00956778" w:rsidRDefault="009567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8800776"/>
      <w:docPartObj>
        <w:docPartGallery w:val="Page Numbers (Bottom of Page)"/>
        <w:docPartUnique/>
      </w:docPartObj>
    </w:sdtPr>
    <w:sdtContent>
      <w:sdt>
        <w:sdtPr>
          <w:id w:val="-1769616900"/>
          <w:docPartObj>
            <w:docPartGallery w:val="Page Numbers (Top of Page)"/>
            <w:docPartUnique/>
          </w:docPartObj>
        </w:sdtPr>
        <w:sdtContent>
          <w:p w14:paraId="17F48DF4" w14:textId="2522EF99" w:rsidR="00B10110" w:rsidRDefault="00724CFA">
            <w:pPr>
              <w:pStyle w:val="Footer"/>
              <w:jc w:val="right"/>
            </w:pPr>
            <w:r>
              <w:rPr>
                <w:noProof/>
              </w:rPr>
              <w:drawing>
                <wp:anchor distT="0" distB="0" distL="114300" distR="114300" simplePos="0" relativeHeight="251660288" behindDoc="1" locked="0" layoutInCell="1" allowOverlap="1" wp14:anchorId="21EFFE97" wp14:editId="2CF0208D">
                  <wp:simplePos x="0" y="0"/>
                  <wp:positionH relativeFrom="margin">
                    <wp:posOffset>447675</wp:posOffset>
                  </wp:positionH>
                  <wp:positionV relativeFrom="paragraph">
                    <wp:posOffset>-82550</wp:posOffset>
                  </wp:positionV>
                  <wp:extent cx="713105" cy="71310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pic:spPr>
                      </pic:pic>
                    </a:graphicData>
                  </a:graphic>
                </wp:anchor>
              </w:drawing>
            </w:r>
            <w:r w:rsidR="00B10110">
              <w:t xml:space="preserve">Page </w:t>
            </w:r>
            <w:r w:rsidR="00B10110">
              <w:rPr>
                <w:b/>
                <w:bCs/>
                <w:sz w:val="24"/>
                <w:szCs w:val="24"/>
              </w:rPr>
              <w:fldChar w:fldCharType="begin"/>
            </w:r>
            <w:r w:rsidR="00B10110">
              <w:rPr>
                <w:b/>
                <w:bCs/>
              </w:rPr>
              <w:instrText xml:space="preserve"> PAGE </w:instrText>
            </w:r>
            <w:r w:rsidR="00B10110">
              <w:rPr>
                <w:b/>
                <w:bCs/>
                <w:sz w:val="24"/>
                <w:szCs w:val="24"/>
              </w:rPr>
              <w:fldChar w:fldCharType="separate"/>
            </w:r>
            <w:r w:rsidR="00B10110">
              <w:rPr>
                <w:b/>
                <w:bCs/>
                <w:noProof/>
              </w:rPr>
              <w:t>2</w:t>
            </w:r>
            <w:r w:rsidR="00B10110">
              <w:rPr>
                <w:b/>
                <w:bCs/>
                <w:sz w:val="24"/>
                <w:szCs w:val="24"/>
              </w:rPr>
              <w:fldChar w:fldCharType="end"/>
            </w:r>
            <w:r w:rsidR="00B10110">
              <w:t xml:space="preserve"> of </w:t>
            </w:r>
            <w:r w:rsidR="00B10110">
              <w:rPr>
                <w:b/>
                <w:bCs/>
                <w:sz w:val="24"/>
                <w:szCs w:val="24"/>
              </w:rPr>
              <w:fldChar w:fldCharType="begin"/>
            </w:r>
            <w:r w:rsidR="00B10110">
              <w:rPr>
                <w:b/>
                <w:bCs/>
              </w:rPr>
              <w:instrText xml:space="preserve"> NUMPAGES  </w:instrText>
            </w:r>
            <w:r w:rsidR="00B10110">
              <w:rPr>
                <w:b/>
                <w:bCs/>
                <w:sz w:val="24"/>
                <w:szCs w:val="24"/>
              </w:rPr>
              <w:fldChar w:fldCharType="separate"/>
            </w:r>
            <w:r w:rsidR="00B10110">
              <w:rPr>
                <w:b/>
                <w:bCs/>
                <w:noProof/>
              </w:rPr>
              <w:t>2</w:t>
            </w:r>
            <w:r w:rsidR="00B10110">
              <w:rPr>
                <w:b/>
                <w:bCs/>
                <w:sz w:val="24"/>
                <w:szCs w:val="24"/>
              </w:rPr>
              <w:fldChar w:fldCharType="end"/>
            </w:r>
          </w:p>
        </w:sdtContent>
      </w:sdt>
    </w:sdtContent>
  </w:sdt>
  <w:p w14:paraId="22E60A5A" w14:textId="72F110EB" w:rsidR="00CA341F" w:rsidRDefault="00CA341F" w:rsidP="008E11E9"/>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65807" w14:textId="77777777" w:rsidR="00956778" w:rsidRDefault="009567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16F1EC" w14:textId="77777777" w:rsidR="00B05DE9" w:rsidRDefault="00B05DE9" w:rsidP="005E717B">
      <w:r>
        <w:separator/>
      </w:r>
    </w:p>
    <w:p w14:paraId="004BDB0E" w14:textId="77777777" w:rsidR="00B05DE9" w:rsidRDefault="00B05DE9" w:rsidP="005E717B"/>
  </w:footnote>
  <w:footnote w:type="continuationSeparator" w:id="0">
    <w:p w14:paraId="44A6625D" w14:textId="77777777" w:rsidR="00B05DE9" w:rsidRDefault="00B05DE9" w:rsidP="005E717B">
      <w:r>
        <w:continuationSeparator/>
      </w:r>
    </w:p>
    <w:p w14:paraId="3E185F94" w14:textId="77777777" w:rsidR="00B05DE9" w:rsidRDefault="00B05DE9" w:rsidP="005E717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754AB" w14:textId="77777777" w:rsidR="00956778" w:rsidRDefault="009567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41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57"/>
      <w:gridCol w:w="222"/>
    </w:tblGrid>
    <w:tr w:rsidR="00CA341F" w14:paraId="22E60A54" w14:textId="77777777" w:rsidTr="00931AA8">
      <w:trPr>
        <w:trHeight w:val="285"/>
      </w:trPr>
      <w:tc>
        <w:tcPr>
          <w:tcW w:w="10490" w:type="dxa"/>
        </w:tcPr>
        <w:tbl>
          <w:tblPr>
            <w:tblStyle w:val="TableGrid"/>
            <w:tblW w:w="141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90"/>
            <w:gridCol w:w="3651"/>
          </w:tblGrid>
          <w:tr w:rsidR="00F53F08" w14:paraId="3DB8CE9D" w14:textId="77777777" w:rsidTr="00724B01">
            <w:trPr>
              <w:trHeight w:val="285"/>
            </w:trPr>
            <w:tc>
              <w:tcPr>
                <w:tcW w:w="10490" w:type="dxa"/>
              </w:tcPr>
              <w:p w14:paraId="27B523BF" w14:textId="77777777" w:rsidR="00F53F08" w:rsidRPr="00325864" w:rsidRDefault="00F53F08" w:rsidP="00F53F08">
                <w:pPr>
                  <w:pStyle w:val="Heading2"/>
                  <w:numPr>
                    <w:ilvl w:val="0"/>
                    <w:numId w:val="0"/>
                  </w:numPr>
                  <w:pBdr>
                    <w:bottom w:val="single" w:sz="12" w:space="1" w:color="auto"/>
                  </w:pBdr>
                  <w:ind w:left="576" w:hanging="576"/>
                  <w:jc w:val="right"/>
                  <w:outlineLvl w:val="1"/>
                  <w:rPr>
                    <w:rFonts w:cstheme="minorHAnsi"/>
                    <w:sz w:val="32"/>
                  </w:rPr>
                </w:pPr>
                <w:r>
                  <w:rPr>
                    <w:noProof/>
                  </w:rPr>
                  <w:drawing>
                    <wp:anchor distT="0" distB="0" distL="114300" distR="114300" simplePos="0" relativeHeight="251659264" behindDoc="1" locked="0" layoutInCell="1" allowOverlap="1" wp14:anchorId="76FD13B9" wp14:editId="65EA9D8F">
                      <wp:simplePos x="0" y="0"/>
                      <wp:positionH relativeFrom="column">
                        <wp:posOffset>-20955</wp:posOffset>
                      </wp:positionH>
                      <wp:positionV relativeFrom="paragraph">
                        <wp:posOffset>-4445</wp:posOffset>
                      </wp:positionV>
                      <wp:extent cx="716915" cy="381000"/>
                      <wp:effectExtent l="0" t="0" r="698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6915" cy="381000"/>
                              </a:xfrm>
                              <a:prstGeom prst="rect">
                                <a:avLst/>
                              </a:prstGeom>
                              <a:noFill/>
                              <a:ln>
                                <a:noFill/>
                              </a:ln>
                            </pic:spPr>
                          </pic:pic>
                        </a:graphicData>
                      </a:graphic>
                    </wp:anchor>
                  </w:drawing>
                </w:r>
              </w:p>
              <w:p w14:paraId="6B2921B0" w14:textId="55BDA647" w:rsidR="00F53F08" w:rsidRPr="00514439" w:rsidRDefault="00F53F08" w:rsidP="00F53F08">
                <w:pPr>
                  <w:pStyle w:val="BodyText"/>
                  <w:rPr>
                    <w:rFonts w:ascii="Merriweather" w:hAnsi="Merriweather" w:cstheme="minorHAnsi"/>
                    <w:sz w:val="24"/>
                  </w:rPr>
                </w:pPr>
                <w:r w:rsidRPr="009720D3">
                  <w:rPr>
                    <w:rFonts w:ascii="Merriweather" w:hAnsi="Merriweather" w:cstheme="minorHAnsi"/>
                    <w:sz w:val="24"/>
                  </w:rPr>
                  <w:t>Title:</w:t>
                </w:r>
                <w:r w:rsidRPr="009720D3">
                  <w:rPr>
                    <w:rFonts w:ascii="Merriweather" w:hAnsi="Merriweather" w:cstheme="minorHAnsi"/>
                    <w:b/>
                    <w:sz w:val="24"/>
                  </w:rPr>
                  <w:t xml:space="preserve">   </w:t>
                </w:r>
                <w:r>
                  <w:rPr>
                    <w:rFonts w:ascii="Merriweather" w:hAnsi="Merriweather" w:cstheme="minorHAnsi"/>
                    <w:bCs/>
                    <w:sz w:val="24"/>
                  </w:rPr>
                  <w:t xml:space="preserve">Safeguarding </w:t>
                </w:r>
                <w:r w:rsidRPr="009720D3">
                  <w:rPr>
                    <w:rFonts w:ascii="Merriweather" w:hAnsi="Merriweather" w:cstheme="minorHAnsi"/>
                    <w:bCs/>
                    <w:sz w:val="24"/>
                  </w:rPr>
                  <w:t xml:space="preserve">Policy                                                  </w:t>
                </w:r>
                <w:r w:rsidRPr="009720D3">
                  <w:rPr>
                    <w:rFonts w:ascii="Merriweather" w:hAnsi="Merriweather" w:cstheme="minorHAnsi"/>
                    <w:sz w:val="24"/>
                  </w:rPr>
                  <w:t xml:space="preserve">Ref:  </w:t>
                </w:r>
                <w:r>
                  <w:rPr>
                    <w:rFonts w:ascii="Merriweather" w:hAnsi="Merriweather" w:cstheme="minorHAnsi"/>
                    <w:sz w:val="24"/>
                  </w:rPr>
                  <w:t xml:space="preserve">A&amp;K </w:t>
                </w:r>
                <w:r w:rsidR="00956778">
                  <w:rPr>
                    <w:rFonts w:ascii="Merriweather" w:hAnsi="Merriweather" w:cstheme="minorHAnsi"/>
                    <w:sz w:val="24"/>
                  </w:rPr>
                  <w:t>10</w:t>
                </w:r>
                <w:r w:rsidRPr="009720D3">
                  <w:rPr>
                    <w:rFonts w:ascii="Merriweather" w:hAnsi="Merriweather" w:cstheme="minorHAnsi"/>
                    <w:sz w:val="24"/>
                  </w:rPr>
                  <w:t xml:space="preserve">           Version:    </w:t>
                </w:r>
                <w:r>
                  <w:rPr>
                    <w:rFonts w:ascii="Merriweather" w:hAnsi="Merriweather" w:cstheme="minorHAnsi"/>
                    <w:sz w:val="24"/>
                  </w:rPr>
                  <w:t>1</w:t>
                </w:r>
              </w:p>
              <w:p w14:paraId="23FE4BD5" w14:textId="77777777" w:rsidR="00F53F08" w:rsidRPr="009720D3" w:rsidRDefault="00F53F08" w:rsidP="00F53F08">
                <w:pPr>
                  <w:pBdr>
                    <w:bottom w:val="single" w:sz="12" w:space="1" w:color="auto"/>
                  </w:pBdr>
                  <w:rPr>
                    <w:rFonts w:ascii="Merriweather" w:hAnsi="Merriweather" w:cs="Arial"/>
                    <w:sz w:val="20"/>
                    <w:szCs w:val="20"/>
                  </w:rPr>
                </w:pPr>
                <w:r w:rsidRPr="009720D3">
                  <w:rPr>
                    <w:rFonts w:ascii="Merriweather" w:hAnsi="Merriweather" w:cs="Arial"/>
                    <w:sz w:val="20"/>
                    <w:szCs w:val="20"/>
                  </w:rPr>
                  <w:t xml:space="preserve">   </w:t>
                </w:r>
              </w:p>
              <w:p w14:paraId="6DAFFD9F" w14:textId="77777777" w:rsidR="00F53F08" w:rsidRPr="00655BAE" w:rsidRDefault="00F53F08" w:rsidP="00F53F08">
                <w:pPr>
                  <w:pStyle w:val="Header"/>
                  <w:rPr>
                    <w:sz w:val="16"/>
                    <w:szCs w:val="16"/>
                  </w:rPr>
                </w:pPr>
              </w:p>
            </w:tc>
            <w:tc>
              <w:tcPr>
                <w:tcW w:w="3651" w:type="dxa"/>
              </w:tcPr>
              <w:p w14:paraId="13A1B566" w14:textId="77777777" w:rsidR="00F53F08" w:rsidRPr="00B378FF" w:rsidRDefault="00F53F08" w:rsidP="00F53F08">
                <w:pPr>
                  <w:pStyle w:val="Header"/>
                  <w:jc w:val="right"/>
                  <w:rPr>
                    <w:sz w:val="18"/>
                  </w:rPr>
                </w:pPr>
              </w:p>
            </w:tc>
          </w:tr>
        </w:tbl>
        <w:p w14:paraId="22E60A52" w14:textId="77777777" w:rsidR="00CA341F" w:rsidRPr="00655BAE" w:rsidRDefault="00CA341F" w:rsidP="00033764">
          <w:pPr>
            <w:pStyle w:val="Header"/>
            <w:rPr>
              <w:sz w:val="16"/>
              <w:szCs w:val="16"/>
            </w:rPr>
          </w:pPr>
        </w:p>
      </w:tc>
      <w:tc>
        <w:tcPr>
          <w:tcW w:w="3651" w:type="dxa"/>
        </w:tcPr>
        <w:p w14:paraId="22E60A53" w14:textId="77777777" w:rsidR="00CA341F" w:rsidRPr="00B378FF" w:rsidRDefault="00CA341F" w:rsidP="0086614C">
          <w:pPr>
            <w:pStyle w:val="Header"/>
            <w:jc w:val="right"/>
            <w:rPr>
              <w:sz w:val="18"/>
            </w:rPr>
          </w:pPr>
        </w:p>
      </w:tc>
    </w:tr>
  </w:tbl>
  <w:p w14:paraId="22E60A55" w14:textId="77777777" w:rsidR="00CA341F" w:rsidRPr="00655BAE" w:rsidRDefault="00CA341F" w:rsidP="00655BAE">
    <w:pPr>
      <w:spacing w:after="0" w:line="120" w:lineRule="auto"/>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6B500" w14:textId="77777777" w:rsidR="00956778" w:rsidRDefault="009567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DAE292FA"/>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0F01C9A"/>
    <w:multiLevelType w:val="multilevel"/>
    <w:tmpl w:val="07E6875E"/>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5565E99"/>
    <w:multiLevelType w:val="multilevel"/>
    <w:tmpl w:val="7BFA8BF0"/>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bullet"/>
      <w:lvlText w:val=""/>
      <w:lvlJc w:val="left"/>
      <w:pPr>
        <w:ind w:left="1571" w:hanging="360"/>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7AD2630"/>
    <w:multiLevelType w:val="hybridMultilevel"/>
    <w:tmpl w:val="56F42D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AA30C6"/>
    <w:multiLevelType w:val="multilevel"/>
    <w:tmpl w:val="5FEC4E60"/>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8D21A3"/>
    <w:multiLevelType w:val="hybridMultilevel"/>
    <w:tmpl w:val="5B6482E2"/>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6" w15:restartNumberingAfterBreak="0">
    <w:nsid w:val="21C653EF"/>
    <w:multiLevelType w:val="hybridMultilevel"/>
    <w:tmpl w:val="7DA825EC"/>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7" w15:restartNumberingAfterBreak="0">
    <w:nsid w:val="24EF19D6"/>
    <w:multiLevelType w:val="hybridMultilevel"/>
    <w:tmpl w:val="DB945F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6832DBB"/>
    <w:multiLevelType w:val="multilevel"/>
    <w:tmpl w:val="5BB0CE5C"/>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29333BE7"/>
    <w:multiLevelType w:val="multilevel"/>
    <w:tmpl w:val="0A9A007A"/>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C683526"/>
    <w:multiLevelType w:val="multilevel"/>
    <w:tmpl w:val="0450B254"/>
    <w:lvl w:ilvl="0">
      <w:start w:val="1"/>
      <w:numFmt w:val="decimal"/>
      <w:lvlText w:val="%1."/>
      <w:lvlJc w:val="left"/>
      <w:pPr>
        <w:ind w:left="360" w:hanging="360"/>
      </w:pPr>
      <w:rPr>
        <w:b/>
        <w:bCs w:val="0"/>
      </w:rPr>
    </w:lvl>
    <w:lvl w:ilvl="1">
      <w:start w:val="1"/>
      <w:numFmt w:val="decimal"/>
      <w:lvlText w:val="%1.%2."/>
      <w:lvlJc w:val="left"/>
      <w:pPr>
        <w:ind w:left="792" w:hanging="432"/>
      </w:pPr>
      <w:rPr>
        <w:b/>
        <w:bCs w:val="0"/>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7182173"/>
    <w:multiLevelType w:val="hybridMultilevel"/>
    <w:tmpl w:val="63868F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C7E54B7"/>
    <w:multiLevelType w:val="hybridMultilevel"/>
    <w:tmpl w:val="70A4B42C"/>
    <w:lvl w:ilvl="0" w:tplc="7004E21E">
      <w:start w:val="1"/>
      <w:numFmt w:val="bullet"/>
      <w:lvlText w:val=""/>
      <w:lvlJc w:val="left"/>
      <w:pPr>
        <w:ind w:left="1080" w:hanging="360"/>
      </w:pPr>
      <w:rPr>
        <w:rFonts w:ascii="Symbol" w:hAnsi="Symbol" w:hint="default"/>
      </w:rPr>
    </w:lvl>
    <w:lvl w:ilvl="1" w:tplc="29224AB8">
      <w:start w:val="1"/>
      <w:numFmt w:val="bullet"/>
      <w:lvlText w:val="o"/>
      <w:lvlJc w:val="left"/>
      <w:pPr>
        <w:ind w:left="1800" w:hanging="360"/>
      </w:pPr>
      <w:rPr>
        <w:rFonts w:ascii="Courier New" w:hAnsi="Courier New" w:hint="default"/>
      </w:rPr>
    </w:lvl>
    <w:lvl w:ilvl="2" w:tplc="0D46B090" w:tentative="1">
      <w:start w:val="1"/>
      <w:numFmt w:val="bullet"/>
      <w:lvlText w:val=""/>
      <w:lvlJc w:val="left"/>
      <w:pPr>
        <w:ind w:left="2520" w:hanging="360"/>
      </w:pPr>
      <w:rPr>
        <w:rFonts w:ascii="Wingdings" w:hAnsi="Wingdings" w:hint="default"/>
      </w:rPr>
    </w:lvl>
    <w:lvl w:ilvl="3" w:tplc="FA1CAA7C" w:tentative="1">
      <w:start w:val="1"/>
      <w:numFmt w:val="bullet"/>
      <w:lvlText w:val=""/>
      <w:lvlJc w:val="left"/>
      <w:pPr>
        <w:ind w:left="3240" w:hanging="360"/>
      </w:pPr>
      <w:rPr>
        <w:rFonts w:ascii="Symbol" w:hAnsi="Symbol" w:hint="default"/>
      </w:rPr>
    </w:lvl>
    <w:lvl w:ilvl="4" w:tplc="D402FD9A" w:tentative="1">
      <w:start w:val="1"/>
      <w:numFmt w:val="bullet"/>
      <w:lvlText w:val="o"/>
      <w:lvlJc w:val="left"/>
      <w:pPr>
        <w:ind w:left="3960" w:hanging="360"/>
      </w:pPr>
      <w:rPr>
        <w:rFonts w:ascii="Courier New" w:hAnsi="Courier New" w:hint="default"/>
      </w:rPr>
    </w:lvl>
    <w:lvl w:ilvl="5" w:tplc="B2A63820" w:tentative="1">
      <w:start w:val="1"/>
      <w:numFmt w:val="bullet"/>
      <w:lvlText w:val=""/>
      <w:lvlJc w:val="left"/>
      <w:pPr>
        <w:ind w:left="4680" w:hanging="360"/>
      </w:pPr>
      <w:rPr>
        <w:rFonts w:ascii="Wingdings" w:hAnsi="Wingdings" w:hint="default"/>
      </w:rPr>
    </w:lvl>
    <w:lvl w:ilvl="6" w:tplc="7F324030" w:tentative="1">
      <w:start w:val="1"/>
      <w:numFmt w:val="bullet"/>
      <w:lvlText w:val=""/>
      <w:lvlJc w:val="left"/>
      <w:pPr>
        <w:ind w:left="5400" w:hanging="360"/>
      </w:pPr>
      <w:rPr>
        <w:rFonts w:ascii="Symbol" w:hAnsi="Symbol" w:hint="default"/>
      </w:rPr>
    </w:lvl>
    <w:lvl w:ilvl="7" w:tplc="E160D7FA" w:tentative="1">
      <w:start w:val="1"/>
      <w:numFmt w:val="bullet"/>
      <w:lvlText w:val="o"/>
      <w:lvlJc w:val="left"/>
      <w:pPr>
        <w:ind w:left="6120" w:hanging="360"/>
      </w:pPr>
      <w:rPr>
        <w:rFonts w:ascii="Courier New" w:hAnsi="Courier New" w:hint="default"/>
      </w:rPr>
    </w:lvl>
    <w:lvl w:ilvl="8" w:tplc="295AECE4" w:tentative="1">
      <w:start w:val="1"/>
      <w:numFmt w:val="bullet"/>
      <w:lvlText w:val=""/>
      <w:lvlJc w:val="left"/>
      <w:pPr>
        <w:ind w:left="6840" w:hanging="360"/>
      </w:pPr>
      <w:rPr>
        <w:rFonts w:ascii="Wingdings" w:hAnsi="Wingdings" w:hint="default"/>
      </w:rPr>
    </w:lvl>
  </w:abstractNum>
  <w:abstractNum w:abstractNumId="13" w15:restartNumberingAfterBreak="0">
    <w:nsid w:val="50341F6A"/>
    <w:multiLevelType w:val="hybridMultilevel"/>
    <w:tmpl w:val="317A619E"/>
    <w:lvl w:ilvl="0" w:tplc="865CF214">
      <w:start w:val="1"/>
      <w:numFmt w:val="bullet"/>
      <w:pStyle w:val="ListParagraph"/>
      <w:lvlText w:val=""/>
      <w:lvlJc w:val="left"/>
      <w:pPr>
        <w:ind w:left="720" w:hanging="360"/>
      </w:pPr>
      <w:rPr>
        <w:rFonts w:ascii="Symbol" w:hAnsi="Symbol" w:hint="default"/>
        <w:color w:val="3BA4A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31212FF"/>
    <w:multiLevelType w:val="hybridMultilevel"/>
    <w:tmpl w:val="B19C5F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70B122B"/>
    <w:multiLevelType w:val="multilevel"/>
    <w:tmpl w:val="F5E623EC"/>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C600E2F"/>
    <w:multiLevelType w:val="multilevel"/>
    <w:tmpl w:val="5FEC4E60"/>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C7A04B9"/>
    <w:multiLevelType w:val="multilevel"/>
    <w:tmpl w:val="F7065C22"/>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bullet"/>
      <w:lvlText w:val=""/>
      <w:lvlJc w:val="left"/>
      <w:pPr>
        <w:ind w:left="1571" w:hanging="360"/>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5D61DC5"/>
    <w:multiLevelType w:val="hybridMultilevel"/>
    <w:tmpl w:val="A9C44FEA"/>
    <w:lvl w:ilvl="0" w:tplc="09204E2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75442A0"/>
    <w:multiLevelType w:val="hybridMultilevel"/>
    <w:tmpl w:val="8A487D5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0" w15:restartNumberingAfterBreak="0">
    <w:nsid w:val="69B63CE3"/>
    <w:multiLevelType w:val="multilevel"/>
    <w:tmpl w:val="5D5C14E8"/>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1" w15:restartNumberingAfterBreak="0">
    <w:nsid w:val="6A7564AC"/>
    <w:multiLevelType w:val="hybridMultilevel"/>
    <w:tmpl w:val="BA305F62"/>
    <w:lvl w:ilvl="0" w:tplc="A7D04F44">
      <w:start w:val="1"/>
      <w:numFmt w:val="decimal"/>
      <w:pStyle w:val="ReMITNumberingRed"/>
      <w:lvlText w:val="%1."/>
      <w:lvlJc w:val="left"/>
      <w:pPr>
        <w:tabs>
          <w:tab w:val="num" w:pos="1200"/>
        </w:tabs>
        <w:ind w:left="1200" w:hanging="450"/>
      </w:pPr>
      <w:rPr>
        <w:rFonts w:ascii="Arial" w:hAnsi="Arial" w:hint="default"/>
        <w:b/>
        <w:i w:val="0"/>
        <w:color w:val="F6140D"/>
        <w:sz w:val="22"/>
      </w:rPr>
    </w:lvl>
    <w:lvl w:ilvl="1" w:tplc="5ECE5D80">
      <w:numFmt w:val="none"/>
      <w:lvlText w:val=""/>
      <w:lvlJc w:val="left"/>
      <w:pPr>
        <w:tabs>
          <w:tab w:val="num" w:pos="360"/>
        </w:tabs>
      </w:pPr>
    </w:lvl>
    <w:lvl w:ilvl="2" w:tplc="77FC9EFE">
      <w:numFmt w:val="none"/>
      <w:lvlText w:val=""/>
      <w:lvlJc w:val="left"/>
      <w:pPr>
        <w:tabs>
          <w:tab w:val="num" w:pos="360"/>
        </w:tabs>
      </w:pPr>
    </w:lvl>
    <w:lvl w:ilvl="3" w:tplc="F0F6CF36">
      <w:numFmt w:val="none"/>
      <w:lvlText w:val=""/>
      <w:lvlJc w:val="left"/>
      <w:pPr>
        <w:tabs>
          <w:tab w:val="num" w:pos="360"/>
        </w:tabs>
      </w:pPr>
    </w:lvl>
    <w:lvl w:ilvl="4" w:tplc="FA0674FE">
      <w:numFmt w:val="none"/>
      <w:lvlText w:val=""/>
      <w:lvlJc w:val="left"/>
      <w:pPr>
        <w:tabs>
          <w:tab w:val="num" w:pos="360"/>
        </w:tabs>
      </w:pPr>
    </w:lvl>
    <w:lvl w:ilvl="5" w:tplc="CE58813E">
      <w:numFmt w:val="none"/>
      <w:lvlText w:val=""/>
      <w:lvlJc w:val="left"/>
      <w:pPr>
        <w:tabs>
          <w:tab w:val="num" w:pos="360"/>
        </w:tabs>
      </w:pPr>
    </w:lvl>
    <w:lvl w:ilvl="6" w:tplc="BB44AF76">
      <w:numFmt w:val="none"/>
      <w:lvlText w:val=""/>
      <w:lvlJc w:val="left"/>
      <w:pPr>
        <w:tabs>
          <w:tab w:val="num" w:pos="360"/>
        </w:tabs>
      </w:pPr>
    </w:lvl>
    <w:lvl w:ilvl="7" w:tplc="F01AD2CC">
      <w:numFmt w:val="none"/>
      <w:lvlText w:val=""/>
      <w:lvlJc w:val="left"/>
      <w:pPr>
        <w:tabs>
          <w:tab w:val="num" w:pos="360"/>
        </w:tabs>
      </w:pPr>
    </w:lvl>
    <w:lvl w:ilvl="8" w:tplc="80B4EE8A">
      <w:numFmt w:val="none"/>
      <w:lvlText w:val=""/>
      <w:lvlJc w:val="left"/>
      <w:pPr>
        <w:tabs>
          <w:tab w:val="num" w:pos="360"/>
        </w:tabs>
      </w:pPr>
    </w:lvl>
  </w:abstractNum>
  <w:abstractNum w:abstractNumId="22" w15:restartNumberingAfterBreak="0">
    <w:nsid w:val="7AC5272C"/>
    <w:multiLevelType w:val="multilevel"/>
    <w:tmpl w:val="CEAC4A6E"/>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701929625">
    <w:abstractNumId w:val="20"/>
  </w:num>
  <w:num w:numId="2" w16cid:durableId="1339697314">
    <w:abstractNumId w:val="13"/>
  </w:num>
  <w:num w:numId="3" w16cid:durableId="711808736">
    <w:abstractNumId w:val="0"/>
  </w:num>
  <w:num w:numId="4" w16cid:durableId="1249386848">
    <w:abstractNumId w:val="21"/>
  </w:num>
  <w:num w:numId="5" w16cid:durableId="84770055">
    <w:abstractNumId w:val="18"/>
  </w:num>
  <w:num w:numId="6" w16cid:durableId="1980528832">
    <w:abstractNumId w:val="11"/>
  </w:num>
  <w:num w:numId="7" w16cid:durableId="558857741">
    <w:abstractNumId w:val="14"/>
  </w:num>
  <w:num w:numId="8" w16cid:durableId="91515932">
    <w:abstractNumId w:val="7"/>
  </w:num>
  <w:num w:numId="9" w16cid:durableId="791829188">
    <w:abstractNumId w:val="19"/>
  </w:num>
  <w:num w:numId="10" w16cid:durableId="1647276652">
    <w:abstractNumId w:val="10"/>
  </w:num>
  <w:num w:numId="11" w16cid:durableId="266734224">
    <w:abstractNumId w:val="7"/>
  </w:num>
  <w:num w:numId="12" w16cid:durableId="412552925">
    <w:abstractNumId w:val="5"/>
  </w:num>
  <w:num w:numId="13" w16cid:durableId="1299917678">
    <w:abstractNumId w:val="6"/>
  </w:num>
  <w:num w:numId="14" w16cid:durableId="1201553255">
    <w:abstractNumId w:val="9"/>
  </w:num>
  <w:num w:numId="15" w16cid:durableId="701514268">
    <w:abstractNumId w:val="15"/>
  </w:num>
  <w:num w:numId="16" w16cid:durableId="199244332">
    <w:abstractNumId w:val="22"/>
  </w:num>
  <w:num w:numId="17" w16cid:durableId="1536885170">
    <w:abstractNumId w:val="2"/>
  </w:num>
  <w:num w:numId="18" w16cid:durableId="1982492042">
    <w:abstractNumId w:val="1"/>
  </w:num>
  <w:num w:numId="19" w16cid:durableId="1711805864">
    <w:abstractNumId w:val="17"/>
  </w:num>
  <w:num w:numId="20" w16cid:durableId="1763449909">
    <w:abstractNumId w:val="4"/>
  </w:num>
  <w:num w:numId="21" w16cid:durableId="1978602048">
    <w:abstractNumId w:val="12"/>
  </w:num>
  <w:num w:numId="22" w16cid:durableId="1091589520">
    <w:abstractNumId w:val="16"/>
  </w:num>
  <w:num w:numId="23" w16cid:durableId="117771382">
    <w:abstractNumId w:val="3"/>
  </w:num>
  <w:num w:numId="24" w16cid:durableId="524951184">
    <w:abstractNumId w:val="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Numbered&lt;/Style&gt;&lt;LeftDelim&gt;{&lt;/LeftDelim&gt;&lt;RightDelim&gt;}&lt;/RightDelim&gt;&lt;FontName&gt;Arial&lt;/FontName&gt;&lt;FontSize&gt;11&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t9wrzdr2kfpvs7ee0t5prpfvdf5ftf09trtw&quot;&gt;KM library&lt;record-ids&gt;&lt;item&gt;3&lt;/item&gt;&lt;item&gt;16&lt;/item&gt;&lt;item&gt;17&lt;/item&gt;&lt;item&gt;45&lt;/item&gt;&lt;item&gt;130&lt;/item&gt;&lt;item&gt;131&lt;/item&gt;&lt;/record-ids&gt;&lt;/item&gt;&lt;/Libraries&gt;"/>
  </w:docVars>
  <w:rsids>
    <w:rsidRoot w:val="008E11E9"/>
    <w:rsid w:val="00001F7C"/>
    <w:rsid w:val="000070F9"/>
    <w:rsid w:val="00010A93"/>
    <w:rsid w:val="000134D1"/>
    <w:rsid w:val="00014AB3"/>
    <w:rsid w:val="00014C1C"/>
    <w:rsid w:val="00014FD5"/>
    <w:rsid w:val="00022B13"/>
    <w:rsid w:val="00032CE0"/>
    <w:rsid w:val="00033764"/>
    <w:rsid w:val="00033BC8"/>
    <w:rsid w:val="00036BD8"/>
    <w:rsid w:val="000442AD"/>
    <w:rsid w:val="0004691B"/>
    <w:rsid w:val="00054541"/>
    <w:rsid w:val="00072ACE"/>
    <w:rsid w:val="0008296D"/>
    <w:rsid w:val="00084E42"/>
    <w:rsid w:val="0009273A"/>
    <w:rsid w:val="000A2800"/>
    <w:rsid w:val="000B0039"/>
    <w:rsid w:val="000B7CFF"/>
    <w:rsid w:val="000E79EE"/>
    <w:rsid w:val="000E7D46"/>
    <w:rsid w:val="000F08C4"/>
    <w:rsid w:val="000F1B2F"/>
    <w:rsid w:val="000F4E97"/>
    <w:rsid w:val="000F5F8C"/>
    <w:rsid w:val="00103DEE"/>
    <w:rsid w:val="00105124"/>
    <w:rsid w:val="001124C5"/>
    <w:rsid w:val="00112C2B"/>
    <w:rsid w:val="001206D3"/>
    <w:rsid w:val="0012746E"/>
    <w:rsid w:val="001356E9"/>
    <w:rsid w:val="00147C7D"/>
    <w:rsid w:val="00153EF8"/>
    <w:rsid w:val="00157A8B"/>
    <w:rsid w:val="00157D4D"/>
    <w:rsid w:val="00161E5E"/>
    <w:rsid w:val="00162357"/>
    <w:rsid w:val="0017352B"/>
    <w:rsid w:val="001744B7"/>
    <w:rsid w:val="001751AC"/>
    <w:rsid w:val="0017528E"/>
    <w:rsid w:val="0018096E"/>
    <w:rsid w:val="0019687C"/>
    <w:rsid w:val="001A4383"/>
    <w:rsid w:val="001A46F6"/>
    <w:rsid w:val="001B3B35"/>
    <w:rsid w:val="001B5F16"/>
    <w:rsid w:val="001B6875"/>
    <w:rsid w:val="001C1D51"/>
    <w:rsid w:val="001C41FF"/>
    <w:rsid w:val="001C45A8"/>
    <w:rsid w:val="001C7D5E"/>
    <w:rsid w:val="001D24E2"/>
    <w:rsid w:val="001D328B"/>
    <w:rsid w:val="001D53E4"/>
    <w:rsid w:val="001D5E4D"/>
    <w:rsid w:val="001E1D81"/>
    <w:rsid w:val="001E4D7D"/>
    <w:rsid w:val="001F4653"/>
    <w:rsid w:val="002031BF"/>
    <w:rsid w:val="0021102E"/>
    <w:rsid w:val="0021490E"/>
    <w:rsid w:val="00223556"/>
    <w:rsid w:val="00230946"/>
    <w:rsid w:val="002311BA"/>
    <w:rsid w:val="00237F0F"/>
    <w:rsid w:val="00261642"/>
    <w:rsid w:val="00262FB7"/>
    <w:rsid w:val="0027018A"/>
    <w:rsid w:val="0028117D"/>
    <w:rsid w:val="0028542B"/>
    <w:rsid w:val="0029134B"/>
    <w:rsid w:val="00292765"/>
    <w:rsid w:val="00294F38"/>
    <w:rsid w:val="002A4A41"/>
    <w:rsid w:val="002A76E8"/>
    <w:rsid w:val="002B11EE"/>
    <w:rsid w:val="002B1EA9"/>
    <w:rsid w:val="002E7EF9"/>
    <w:rsid w:val="002F1157"/>
    <w:rsid w:val="002F17CE"/>
    <w:rsid w:val="003026F8"/>
    <w:rsid w:val="00303D8B"/>
    <w:rsid w:val="00312F85"/>
    <w:rsid w:val="0031307A"/>
    <w:rsid w:val="00325864"/>
    <w:rsid w:val="003325EC"/>
    <w:rsid w:val="003444D4"/>
    <w:rsid w:val="0034507F"/>
    <w:rsid w:val="0035292C"/>
    <w:rsid w:val="003555F9"/>
    <w:rsid w:val="00356244"/>
    <w:rsid w:val="00365F46"/>
    <w:rsid w:val="003717B8"/>
    <w:rsid w:val="00374B64"/>
    <w:rsid w:val="00374C30"/>
    <w:rsid w:val="00382BCC"/>
    <w:rsid w:val="00384F47"/>
    <w:rsid w:val="00386097"/>
    <w:rsid w:val="00395E5E"/>
    <w:rsid w:val="003B28E5"/>
    <w:rsid w:val="003B5B73"/>
    <w:rsid w:val="003C4239"/>
    <w:rsid w:val="003C495C"/>
    <w:rsid w:val="003D4261"/>
    <w:rsid w:val="003D5773"/>
    <w:rsid w:val="003D71C8"/>
    <w:rsid w:val="003E12C5"/>
    <w:rsid w:val="003E363A"/>
    <w:rsid w:val="003E48BF"/>
    <w:rsid w:val="003E6E1C"/>
    <w:rsid w:val="003F13AF"/>
    <w:rsid w:val="004134BF"/>
    <w:rsid w:val="00426EDE"/>
    <w:rsid w:val="00431AE5"/>
    <w:rsid w:val="004345D2"/>
    <w:rsid w:val="004378A0"/>
    <w:rsid w:val="00440E32"/>
    <w:rsid w:val="0045055F"/>
    <w:rsid w:val="00450BFD"/>
    <w:rsid w:val="00452A78"/>
    <w:rsid w:val="00481EA5"/>
    <w:rsid w:val="0048685A"/>
    <w:rsid w:val="0049057F"/>
    <w:rsid w:val="0049631E"/>
    <w:rsid w:val="0049652B"/>
    <w:rsid w:val="004A4E82"/>
    <w:rsid w:val="004A74A1"/>
    <w:rsid w:val="004D19EA"/>
    <w:rsid w:val="004D296E"/>
    <w:rsid w:val="004E3C84"/>
    <w:rsid w:val="004E3CA4"/>
    <w:rsid w:val="004E617A"/>
    <w:rsid w:val="004E618F"/>
    <w:rsid w:val="004F009F"/>
    <w:rsid w:val="004F0B8F"/>
    <w:rsid w:val="00503BDB"/>
    <w:rsid w:val="0051458A"/>
    <w:rsid w:val="00516407"/>
    <w:rsid w:val="0054032D"/>
    <w:rsid w:val="00540CE4"/>
    <w:rsid w:val="0054445D"/>
    <w:rsid w:val="0054485A"/>
    <w:rsid w:val="005450DD"/>
    <w:rsid w:val="005520D8"/>
    <w:rsid w:val="00556A4A"/>
    <w:rsid w:val="0055710D"/>
    <w:rsid w:val="00561443"/>
    <w:rsid w:val="005642AB"/>
    <w:rsid w:val="00564DE6"/>
    <w:rsid w:val="00566855"/>
    <w:rsid w:val="0056737E"/>
    <w:rsid w:val="00572E31"/>
    <w:rsid w:val="0057707B"/>
    <w:rsid w:val="005B3701"/>
    <w:rsid w:val="005B3B32"/>
    <w:rsid w:val="005C4671"/>
    <w:rsid w:val="005C762A"/>
    <w:rsid w:val="005D2165"/>
    <w:rsid w:val="005E0D9A"/>
    <w:rsid w:val="005E3B31"/>
    <w:rsid w:val="005E717B"/>
    <w:rsid w:val="005F1796"/>
    <w:rsid w:val="0060100F"/>
    <w:rsid w:val="006037AD"/>
    <w:rsid w:val="0060537D"/>
    <w:rsid w:val="00610816"/>
    <w:rsid w:val="00610BE4"/>
    <w:rsid w:val="00615E9B"/>
    <w:rsid w:val="00621CCF"/>
    <w:rsid w:val="00622F07"/>
    <w:rsid w:val="00623C6C"/>
    <w:rsid w:val="00627853"/>
    <w:rsid w:val="00632EA4"/>
    <w:rsid w:val="006364A3"/>
    <w:rsid w:val="00636894"/>
    <w:rsid w:val="00642BB7"/>
    <w:rsid w:val="006439C8"/>
    <w:rsid w:val="00644F1A"/>
    <w:rsid w:val="00655BAE"/>
    <w:rsid w:val="006614FF"/>
    <w:rsid w:val="00662CC4"/>
    <w:rsid w:val="00666C8E"/>
    <w:rsid w:val="006673D4"/>
    <w:rsid w:val="00687555"/>
    <w:rsid w:val="00687779"/>
    <w:rsid w:val="006A3560"/>
    <w:rsid w:val="006D10F5"/>
    <w:rsid w:val="006D5588"/>
    <w:rsid w:val="006F1A44"/>
    <w:rsid w:val="006F7A1D"/>
    <w:rsid w:val="00701FAC"/>
    <w:rsid w:val="0070648B"/>
    <w:rsid w:val="00706DF6"/>
    <w:rsid w:val="00714120"/>
    <w:rsid w:val="007219E9"/>
    <w:rsid w:val="00724CFA"/>
    <w:rsid w:val="00730124"/>
    <w:rsid w:val="007331F7"/>
    <w:rsid w:val="007338A3"/>
    <w:rsid w:val="00743607"/>
    <w:rsid w:val="00745C6B"/>
    <w:rsid w:val="007603CE"/>
    <w:rsid w:val="0076600B"/>
    <w:rsid w:val="007777B8"/>
    <w:rsid w:val="00781EE9"/>
    <w:rsid w:val="007871E5"/>
    <w:rsid w:val="007878E9"/>
    <w:rsid w:val="00793800"/>
    <w:rsid w:val="007A5A5F"/>
    <w:rsid w:val="007B14FF"/>
    <w:rsid w:val="007B7F10"/>
    <w:rsid w:val="007C1C4A"/>
    <w:rsid w:val="007E1726"/>
    <w:rsid w:val="007E2B4F"/>
    <w:rsid w:val="007F1E9E"/>
    <w:rsid w:val="007F637B"/>
    <w:rsid w:val="007F7337"/>
    <w:rsid w:val="00804A90"/>
    <w:rsid w:val="00805003"/>
    <w:rsid w:val="008056B1"/>
    <w:rsid w:val="00814928"/>
    <w:rsid w:val="0082049E"/>
    <w:rsid w:val="00822A75"/>
    <w:rsid w:val="00823BE3"/>
    <w:rsid w:val="008331E8"/>
    <w:rsid w:val="008378BA"/>
    <w:rsid w:val="00841455"/>
    <w:rsid w:val="00853859"/>
    <w:rsid w:val="0086614C"/>
    <w:rsid w:val="00887C4B"/>
    <w:rsid w:val="00894DEC"/>
    <w:rsid w:val="00897DCB"/>
    <w:rsid w:val="00897F33"/>
    <w:rsid w:val="008A3850"/>
    <w:rsid w:val="008A4484"/>
    <w:rsid w:val="008E11E9"/>
    <w:rsid w:val="008E392A"/>
    <w:rsid w:val="008E4596"/>
    <w:rsid w:val="008F2190"/>
    <w:rsid w:val="00906681"/>
    <w:rsid w:val="00906F43"/>
    <w:rsid w:val="00910755"/>
    <w:rsid w:val="00927D3C"/>
    <w:rsid w:val="00931AA8"/>
    <w:rsid w:val="00937BD1"/>
    <w:rsid w:val="00943538"/>
    <w:rsid w:val="009437FF"/>
    <w:rsid w:val="00950860"/>
    <w:rsid w:val="00956778"/>
    <w:rsid w:val="00956A56"/>
    <w:rsid w:val="00962265"/>
    <w:rsid w:val="00974198"/>
    <w:rsid w:val="00985AE4"/>
    <w:rsid w:val="00992695"/>
    <w:rsid w:val="009A022F"/>
    <w:rsid w:val="009A498D"/>
    <w:rsid w:val="009A5A7A"/>
    <w:rsid w:val="009B59EB"/>
    <w:rsid w:val="009C3DF5"/>
    <w:rsid w:val="009D2F9D"/>
    <w:rsid w:val="009D5D51"/>
    <w:rsid w:val="009D724B"/>
    <w:rsid w:val="009E4AF5"/>
    <w:rsid w:val="009F6DE2"/>
    <w:rsid w:val="00A12EA8"/>
    <w:rsid w:val="00A1736A"/>
    <w:rsid w:val="00A31999"/>
    <w:rsid w:val="00A45A5C"/>
    <w:rsid w:val="00A5548D"/>
    <w:rsid w:val="00A55FC9"/>
    <w:rsid w:val="00A63355"/>
    <w:rsid w:val="00A869C2"/>
    <w:rsid w:val="00AB07F6"/>
    <w:rsid w:val="00AB6F8C"/>
    <w:rsid w:val="00AD242A"/>
    <w:rsid w:val="00AD3728"/>
    <w:rsid w:val="00AD464B"/>
    <w:rsid w:val="00AD6181"/>
    <w:rsid w:val="00AE3019"/>
    <w:rsid w:val="00AF4785"/>
    <w:rsid w:val="00AF5BA7"/>
    <w:rsid w:val="00B05DE9"/>
    <w:rsid w:val="00B10110"/>
    <w:rsid w:val="00B138CB"/>
    <w:rsid w:val="00B233E5"/>
    <w:rsid w:val="00B27961"/>
    <w:rsid w:val="00B32CB5"/>
    <w:rsid w:val="00B378FF"/>
    <w:rsid w:val="00B43B78"/>
    <w:rsid w:val="00B453D4"/>
    <w:rsid w:val="00B45B00"/>
    <w:rsid w:val="00B54416"/>
    <w:rsid w:val="00B60778"/>
    <w:rsid w:val="00B757F1"/>
    <w:rsid w:val="00B81D3F"/>
    <w:rsid w:val="00B873EF"/>
    <w:rsid w:val="00B921EE"/>
    <w:rsid w:val="00B93C55"/>
    <w:rsid w:val="00BB08F6"/>
    <w:rsid w:val="00BB1068"/>
    <w:rsid w:val="00BB2F20"/>
    <w:rsid w:val="00BC6DC2"/>
    <w:rsid w:val="00BD2260"/>
    <w:rsid w:val="00BE7F9F"/>
    <w:rsid w:val="00BF0331"/>
    <w:rsid w:val="00C02215"/>
    <w:rsid w:val="00C0457E"/>
    <w:rsid w:val="00C1700E"/>
    <w:rsid w:val="00C23593"/>
    <w:rsid w:val="00C25E67"/>
    <w:rsid w:val="00C26C24"/>
    <w:rsid w:val="00C33ABF"/>
    <w:rsid w:val="00C35D1D"/>
    <w:rsid w:val="00C42DE4"/>
    <w:rsid w:val="00C4571F"/>
    <w:rsid w:val="00C65702"/>
    <w:rsid w:val="00C7389C"/>
    <w:rsid w:val="00C804EC"/>
    <w:rsid w:val="00C87DCE"/>
    <w:rsid w:val="00CA11A9"/>
    <w:rsid w:val="00CA341F"/>
    <w:rsid w:val="00CA3AE7"/>
    <w:rsid w:val="00CA6444"/>
    <w:rsid w:val="00CB0354"/>
    <w:rsid w:val="00CC3948"/>
    <w:rsid w:val="00CD0A79"/>
    <w:rsid w:val="00CD4A34"/>
    <w:rsid w:val="00CD56D6"/>
    <w:rsid w:val="00CD5986"/>
    <w:rsid w:val="00CE73C4"/>
    <w:rsid w:val="00D01872"/>
    <w:rsid w:val="00D02202"/>
    <w:rsid w:val="00D07A65"/>
    <w:rsid w:val="00D117A0"/>
    <w:rsid w:val="00D11CF2"/>
    <w:rsid w:val="00D168B4"/>
    <w:rsid w:val="00D4695F"/>
    <w:rsid w:val="00D46EB8"/>
    <w:rsid w:val="00D478E5"/>
    <w:rsid w:val="00D503E5"/>
    <w:rsid w:val="00D5373C"/>
    <w:rsid w:val="00D537C1"/>
    <w:rsid w:val="00D55AE6"/>
    <w:rsid w:val="00D66157"/>
    <w:rsid w:val="00D77931"/>
    <w:rsid w:val="00D81C27"/>
    <w:rsid w:val="00D85472"/>
    <w:rsid w:val="00DA4C3E"/>
    <w:rsid w:val="00DA5ED3"/>
    <w:rsid w:val="00DC3EEB"/>
    <w:rsid w:val="00DC6678"/>
    <w:rsid w:val="00DD065D"/>
    <w:rsid w:val="00DE159E"/>
    <w:rsid w:val="00DE1FC1"/>
    <w:rsid w:val="00DE754D"/>
    <w:rsid w:val="00DF1B5F"/>
    <w:rsid w:val="00E00A71"/>
    <w:rsid w:val="00E02F69"/>
    <w:rsid w:val="00E133BB"/>
    <w:rsid w:val="00E22909"/>
    <w:rsid w:val="00E23165"/>
    <w:rsid w:val="00E25F73"/>
    <w:rsid w:val="00E26BC0"/>
    <w:rsid w:val="00E27BF3"/>
    <w:rsid w:val="00E33976"/>
    <w:rsid w:val="00E54405"/>
    <w:rsid w:val="00E54817"/>
    <w:rsid w:val="00E55BC2"/>
    <w:rsid w:val="00E70F4C"/>
    <w:rsid w:val="00E73780"/>
    <w:rsid w:val="00E869D7"/>
    <w:rsid w:val="00E87926"/>
    <w:rsid w:val="00EA1D76"/>
    <w:rsid w:val="00EA3DF0"/>
    <w:rsid w:val="00EA781C"/>
    <w:rsid w:val="00EB5AA5"/>
    <w:rsid w:val="00EC2DC8"/>
    <w:rsid w:val="00EC3BA8"/>
    <w:rsid w:val="00EC7A2C"/>
    <w:rsid w:val="00ED32E9"/>
    <w:rsid w:val="00EF166B"/>
    <w:rsid w:val="00EF2575"/>
    <w:rsid w:val="00EF37BF"/>
    <w:rsid w:val="00EF7E12"/>
    <w:rsid w:val="00F0269F"/>
    <w:rsid w:val="00F04F5B"/>
    <w:rsid w:val="00F1051C"/>
    <w:rsid w:val="00F13F50"/>
    <w:rsid w:val="00F14AE0"/>
    <w:rsid w:val="00F224DE"/>
    <w:rsid w:val="00F226C9"/>
    <w:rsid w:val="00F2745D"/>
    <w:rsid w:val="00F303FF"/>
    <w:rsid w:val="00F3074C"/>
    <w:rsid w:val="00F33521"/>
    <w:rsid w:val="00F3413B"/>
    <w:rsid w:val="00F36D92"/>
    <w:rsid w:val="00F408F9"/>
    <w:rsid w:val="00F436DA"/>
    <w:rsid w:val="00F46CF4"/>
    <w:rsid w:val="00F47FEB"/>
    <w:rsid w:val="00F53F08"/>
    <w:rsid w:val="00F55782"/>
    <w:rsid w:val="00F568EA"/>
    <w:rsid w:val="00F6345B"/>
    <w:rsid w:val="00F67EDA"/>
    <w:rsid w:val="00F71F1E"/>
    <w:rsid w:val="00F752CE"/>
    <w:rsid w:val="00F760AB"/>
    <w:rsid w:val="00F8175C"/>
    <w:rsid w:val="00F82A20"/>
    <w:rsid w:val="00F842E3"/>
    <w:rsid w:val="00F929A0"/>
    <w:rsid w:val="00F9472B"/>
    <w:rsid w:val="00F97321"/>
    <w:rsid w:val="00FA68CD"/>
    <w:rsid w:val="00FB5249"/>
    <w:rsid w:val="00FC0AC6"/>
    <w:rsid w:val="00FC2E3E"/>
    <w:rsid w:val="00FC7A8E"/>
    <w:rsid w:val="00FD7A8E"/>
    <w:rsid w:val="00FE0AFF"/>
    <w:rsid w:val="00FE568F"/>
    <w:rsid w:val="00FE6C38"/>
    <w:rsid w:val="252A0DF2"/>
    <w:rsid w:val="26568559"/>
    <w:rsid w:val="323AD79D"/>
    <w:rsid w:val="45E9DF69"/>
    <w:rsid w:val="4CACFA67"/>
    <w:rsid w:val="55594048"/>
    <w:rsid w:val="673EBB17"/>
    <w:rsid w:val="6E18368B"/>
    <w:rsid w:val="6F7F501C"/>
    <w:rsid w:val="772D71A5"/>
    <w:rsid w:val="7F7C4B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E609FA"/>
  <w15:docId w15:val="{4E32262A-01C6-42B6-BB3A-F66BDA5A2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3607"/>
    <w:rPr>
      <w:rFonts w:eastAsiaTheme="minorEastAsia"/>
      <w:lang w:val="en-IE" w:eastAsia="en-IE"/>
    </w:rPr>
  </w:style>
  <w:style w:type="paragraph" w:styleId="Heading1">
    <w:name w:val="heading 1"/>
    <w:basedOn w:val="Normal"/>
    <w:next w:val="Normal"/>
    <w:link w:val="Heading1Char"/>
    <w:qFormat/>
    <w:rsid w:val="00887C4B"/>
    <w:pPr>
      <w:keepNext/>
      <w:keepLines/>
      <w:numPr>
        <w:numId w:val="1"/>
      </w:numPr>
      <w:spacing w:before="240" w:after="240" w:line="240" w:lineRule="auto"/>
      <w:outlineLvl w:val="0"/>
    </w:pPr>
    <w:rPr>
      <w:rFonts w:eastAsiaTheme="majorEastAsia" w:cstheme="majorBidi"/>
      <w:b/>
      <w:bCs/>
      <w:color w:val="3BA4A0"/>
      <w:sz w:val="28"/>
      <w:szCs w:val="28"/>
    </w:rPr>
  </w:style>
  <w:style w:type="paragraph" w:styleId="Heading2">
    <w:name w:val="heading 2"/>
    <w:basedOn w:val="Normal"/>
    <w:next w:val="Normal"/>
    <w:link w:val="Heading2Char"/>
    <w:unhideWhenUsed/>
    <w:qFormat/>
    <w:rsid w:val="00D07A65"/>
    <w:pPr>
      <w:keepNext/>
      <w:keepLines/>
      <w:numPr>
        <w:ilvl w:val="1"/>
        <w:numId w:val="1"/>
      </w:numPr>
      <w:spacing w:before="200" w:after="240"/>
      <w:outlineLvl w:val="1"/>
    </w:pPr>
    <w:rPr>
      <w:rFonts w:eastAsiaTheme="majorEastAsia" w:cstheme="majorBidi"/>
      <w:b/>
      <w:bCs/>
      <w:color w:val="3BA4A0"/>
      <w:sz w:val="26"/>
      <w:szCs w:val="26"/>
    </w:rPr>
  </w:style>
  <w:style w:type="paragraph" w:styleId="Heading3">
    <w:name w:val="heading 3"/>
    <w:basedOn w:val="Normal"/>
    <w:next w:val="Normal"/>
    <w:link w:val="Heading3Char"/>
    <w:unhideWhenUsed/>
    <w:qFormat/>
    <w:rsid w:val="00C804EC"/>
    <w:pPr>
      <w:keepNext/>
      <w:keepLines/>
      <w:numPr>
        <w:ilvl w:val="2"/>
        <w:numId w:val="1"/>
      </w:numPr>
      <w:spacing w:before="200" w:after="0"/>
      <w:outlineLvl w:val="2"/>
    </w:pPr>
    <w:rPr>
      <w:rFonts w:eastAsiaTheme="majorEastAsia" w:cstheme="majorBidi"/>
      <w:b/>
      <w:bCs/>
      <w:color w:val="3BA4A0"/>
    </w:rPr>
  </w:style>
  <w:style w:type="paragraph" w:styleId="Heading4">
    <w:name w:val="heading 4"/>
    <w:basedOn w:val="Normal"/>
    <w:next w:val="Normal"/>
    <w:link w:val="Heading4Char"/>
    <w:unhideWhenUsed/>
    <w:rsid w:val="0049652B"/>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49652B"/>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49652B"/>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49652B"/>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49652B"/>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49652B"/>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qFormat/>
    <w:rsid w:val="0049652B"/>
    <w:pPr>
      <w:tabs>
        <w:tab w:val="center" w:pos="4513"/>
        <w:tab w:val="right" w:pos="9026"/>
      </w:tabs>
      <w:spacing w:after="0" w:line="240" w:lineRule="auto"/>
    </w:pPr>
  </w:style>
  <w:style w:type="character" w:customStyle="1" w:styleId="HeaderChar">
    <w:name w:val="Header Char"/>
    <w:basedOn w:val="DefaultParagraphFont"/>
    <w:link w:val="Header"/>
    <w:rsid w:val="0049652B"/>
  </w:style>
  <w:style w:type="paragraph" w:styleId="Footer">
    <w:name w:val="footer"/>
    <w:basedOn w:val="Normal"/>
    <w:link w:val="FooterChar"/>
    <w:uiPriority w:val="99"/>
    <w:unhideWhenUsed/>
    <w:rsid w:val="0049652B"/>
    <w:pPr>
      <w:tabs>
        <w:tab w:val="center" w:pos="4513"/>
        <w:tab w:val="right" w:pos="9026"/>
      </w:tabs>
      <w:spacing w:after="0" w:line="240" w:lineRule="auto"/>
    </w:pPr>
    <w:rPr>
      <w:sz w:val="16"/>
    </w:rPr>
  </w:style>
  <w:style w:type="character" w:customStyle="1" w:styleId="FooterChar">
    <w:name w:val="Footer Char"/>
    <w:basedOn w:val="DefaultParagraphFont"/>
    <w:link w:val="Footer"/>
    <w:uiPriority w:val="99"/>
    <w:rsid w:val="0049652B"/>
    <w:rPr>
      <w:sz w:val="16"/>
    </w:rPr>
  </w:style>
  <w:style w:type="paragraph" w:styleId="BalloonText">
    <w:name w:val="Balloon Text"/>
    <w:basedOn w:val="Normal"/>
    <w:link w:val="BalloonTextChar"/>
    <w:semiHidden/>
    <w:unhideWhenUsed/>
    <w:rsid w:val="004965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652B"/>
    <w:rPr>
      <w:rFonts w:ascii="Tahoma" w:hAnsi="Tahoma" w:cs="Tahoma"/>
      <w:sz w:val="16"/>
      <w:szCs w:val="16"/>
    </w:rPr>
  </w:style>
  <w:style w:type="paragraph" w:customStyle="1" w:styleId="Footer1">
    <w:name w:val="Footer1"/>
    <w:basedOn w:val="Footer"/>
    <w:link w:val="Footer1Char"/>
    <w:qFormat/>
    <w:rsid w:val="0049652B"/>
    <w:rPr>
      <w:szCs w:val="16"/>
    </w:rPr>
  </w:style>
  <w:style w:type="character" w:customStyle="1" w:styleId="Heading1Char">
    <w:name w:val="Heading 1 Char"/>
    <w:basedOn w:val="DefaultParagraphFont"/>
    <w:link w:val="Heading1"/>
    <w:rsid w:val="00887C4B"/>
    <w:rPr>
      <w:rFonts w:eastAsiaTheme="majorEastAsia" w:cstheme="majorBidi"/>
      <w:b/>
      <w:bCs/>
      <w:color w:val="3BA4A0"/>
      <w:sz w:val="28"/>
      <w:szCs w:val="28"/>
      <w:lang w:val="en-IE" w:eastAsia="en-IE"/>
    </w:rPr>
  </w:style>
  <w:style w:type="character" w:customStyle="1" w:styleId="Footer1Char">
    <w:name w:val="Footer1 Char"/>
    <w:basedOn w:val="FooterChar"/>
    <w:link w:val="Footer1"/>
    <w:rsid w:val="0049652B"/>
    <w:rPr>
      <w:sz w:val="16"/>
      <w:szCs w:val="16"/>
    </w:rPr>
  </w:style>
  <w:style w:type="character" w:customStyle="1" w:styleId="Heading2Char">
    <w:name w:val="Heading 2 Char"/>
    <w:basedOn w:val="DefaultParagraphFont"/>
    <w:link w:val="Heading2"/>
    <w:rsid w:val="00D07A65"/>
    <w:rPr>
      <w:rFonts w:eastAsiaTheme="majorEastAsia" w:cstheme="majorBidi"/>
      <w:b/>
      <w:bCs/>
      <w:color w:val="3BA4A0"/>
      <w:sz w:val="26"/>
      <w:szCs w:val="26"/>
      <w:lang w:val="en-IE" w:eastAsia="en-IE"/>
    </w:rPr>
  </w:style>
  <w:style w:type="character" w:customStyle="1" w:styleId="Heading3Char">
    <w:name w:val="Heading 3 Char"/>
    <w:basedOn w:val="DefaultParagraphFont"/>
    <w:link w:val="Heading3"/>
    <w:rsid w:val="00C804EC"/>
    <w:rPr>
      <w:rFonts w:eastAsiaTheme="majorEastAsia" w:cstheme="majorBidi"/>
      <w:b/>
      <w:bCs/>
      <w:color w:val="3BA4A0"/>
      <w:lang w:val="en-IE" w:eastAsia="en-IE"/>
    </w:rPr>
  </w:style>
  <w:style w:type="character" w:customStyle="1" w:styleId="Heading4Char">
    <w:name w:val="Heading 4 Char"/>
    <w:basedOn w:val="DefaultParagraphFont"/>
    <w:link w:val="Heading4"/>
    <w:rsid w:val="0049652B"/>
    <w:rPr>
      <w:rFonts w:asciiTheme="majorHAnsi" w:eastAsiaTheme="majorEastAsia" w:hAnsiTheme="majorHAnsi" w:cstheme="majorBidi"/>
      <w:b/>
      <w:bCs/>
      <w:i/>
      <w:iCs/>
      <w:color w:val="4F81BD" w:themeColor="accent1"/>
      <w:lang w:val="en-IE" w:eastAsia="en-IE"/>
    </w:rPr>
  </w:style>
  <w:style w:type="character" w:customStyle="1" w:styleId="Heading5Char">
    <w:name w:val="Heading 5 Char"/>
    <w:basedOn w:val="DefaultParagraphFont"/>
    <w:link w:val="Heading5"/>
    <w:uiPriority w:val="9"/>
    <w:semiHidden/>
    <w:rsid w:val="0049652B"/>
    <w:rPr>
      <w:rFonts w:asciiTheme="majorHAnsi" w:eastAsiaTheme="majorEastAsia" w:hAnsiTheme="majorHAnsi" w:cstheme="majorBidi"/>
      <w:color w:val="243F60" w:themeColor="accent1" w:themeShade="7F"/>
      <w:lang w:val="en-IE" w:eastAsia="en-IE"/>
    </w:rPr>
  </w:style>
  <w:style w:type="character" w:customStyle="1" w:styleId="Heading6Char">
    <w:name w:val="Heading 6 Char"/>
    <w:basedOn w:val="DefaultParagraphFont"/>
    <w:link w:val="Heading6"/>
    <w:uiPriority w:val="9"/>
    <w:semiHidden/>
    <w:rsid w:val="0049652B"/>
    <w:rPr>
      <w:rFonts w:asciiTheme="majorHAnsi" w:eastAsiaTheme="majorEastAsia" w:hAnsiTheme="majorHAnsi" w:cstheme="majorBidi"/>
      <w:i/>
      <w:iCs/>
      <w:color w:val="243F60" w:themeColor="accent1" w:themeShade="7F"/>
      <w:lang w:val="en-IE" w:eastAsia="en-IE"/>
    </w:rPr>
  </w:style>
  <w:style w:type="character" w:customStyle="1" w:styleId="Heading7Char">
    <w:name w:val="Heading 7 Char"/>
    <w:basedOn w:val="DefaultParagraphFont"/>
    <w:link w:val="Heading7"/>
    <w:uiPriority w:val="9"/>
    <w:semiHidden/>
    <w:rsid w:val="0049652B"/>
    <w:rPr>
      <w:rFonts w:asciiTheme="majorHAnsi" w:eastAsiaTheme="majorEastAsia" w:hAnsiTheme="majorHAnsi" w:cstheme="majorBidi"/>
      <w:i/>
      <w:iCs/>
      <w:color w:val="404040" w:themeColor="text1" w:themeTint="BF"/>
      <w:lang w:val="en-IE" w:eastAsia="en-IE"/>
    </w:rPr>
  </w:style>
  <w:style w:type="character" w:customStyle="1" w:styleId="Heading8Char">
    <w:name w:val="Heading 8 Char"/>
    <w:basedOn w:val="DefaultParagraphFont"/>
    <w:link w:val="Heading8"/>
    <w:semiHidden/>
    <w:rsid w:val="0049652B"/>
    <w:rPr>
      <w:rFonts w:asciiTheme="majorHAnsi" w:eastAsiaTheme="majorEastAsia" w:hAnsiTheme="majorHAnsi" w:cstheme="majorBidi"/>
      <w:color w:val="404040" w:themeColor="text1" w:themeTint="BF"/>
      <w:sz w:val="20"/>
      <w:szCs w:val="20"/>
      <w:lang w:val="en-IE" w:eastAsia="en-IE"/>
    </w:rPr>
  </w:style>
  <w:style w:type="character" w:customStyle="1" w:styleId="Heading9Char">
    <w:name w:val="Heading 9 Char"/>
    <w:basedOn w:val="DefaultParagraphFont"/>
    <w:link w:val="Heading9"/>
    <w:uiPriority w:val="9"/>
    <w:semiHidden/>
    <w:rsid w:val="0049652B"/>
    <w:rPr>
      <w:rFonts w:asciiTheme="majorHAnsi" w:eastAsiaTheme="majorEastAsia" w:hAnsiTheme="majorHAnsi" w:cstheme="majorBidi"/>
      <w:i/>
      <w:iCs/>
      <w:color w:val="404040" w:themeColor="text1" w:themeTint="BF"/>
      <w:sz w:val="20"/>
      <w:szCs w:val="20"/>
      <w:lang w:val="en-IE" w:eastAsia="en-IE"/>
    </w:rPr>
  </w:style>
  <w:style w:type="paragraph" w:styleId="TOCHeading">
    <w:name w:val="TOC Heading"/>
    <w:basedOn w:val="Heading1"/>
    <w:next w:val="Normal"/>
    <w:uiPriority w:val="39"/>
    <w:unhideWhenUsed/>
    <w:qFormat/>
    <w:rsid w:val="0049652B"/>
    <w:pPr>
      <w:numPr>
        <w:numId w:val="0"/>
      </w:numPr>
      <w:outlineLvl w:val="9"/>
    </w:pPr>
    <w:rPr>
      <w:lang w:eastAsia="ja-JP"/>
    </w:rPr>
  </w:style>
  <w:style w:type="paragraph" w:styleId="TOC1">
    <w:name w:val="toc 1"/>
    <w:basedOn w:val="Normal"/>
    <w:next w:val="Normal"/>
    <w:autoRedefine/>
    <w:uiPriority w:val="39"/>
    <w:unhideWhenUsed/>
    <w:rsid w:val="0049652B"/>
    <w:pPr>
      <w:spacing w:after="100"/>
    </w:pPr>
  </w:style>
  <w:style w:type="paragraph" w:styleId="TOC2">
    <w:name w:val="toc 2"/>
    <w:basedOn w:val="Normal"/>
    <w:next w:val="Normal"/>
    <w:autoRedefine/>
    <w:uiPriority w:val="39"/>
    <w:unhideWhenUsed/>
    <w:rsid w:val="0049652B"/>
    <w:pPr>
      <w:spacing w:after="100"/>
      <w:ind w:left="220"/>
    </w:pPr>
  </w:style>
  <w:style w:type="character" w:styleId="Hyperlink">
    <w:name w:val="Hyperlink"/>
    <w:basedOn w:val="DefaultParagraphFont"/>
    <w:unhideWhenUsed/>
    <w:rsid w:val="0049652B"/>
    <w:rPr>
      <w:color w:val="0000FF" w:themeColor="hyperlink"/>
      <w:u w:val="single"/>
    </w:rPr>
  </w:style>
  <w:style w:type="paragraph" w:styleId="ListParagraph">
    <w:name w:val="List Paragraph"/>
    <w:basedOn w:val="Normal"/>
    <w:link w:val="ListParagraphChar"/>
    <w:uiPriority w:val="34"/>
    <w:qFormat/>
    <w:rsid w:val="00303D8B"/>
    <w:pPr>
      <w:numPr>
        <w:numId w:val="2"/>
      </w:numPr>
      <w:contextualSpacing/>
    </w:pPr>
    <w:rPr>
      <w:rFonts w:eastAsia="Times New Roman" w:cs="Calibri"/>
      <w:lang w:eastAsia="en-GB"/>
    </w:rPr>
  </w:style>
  <w:style w:type="character" w:customStyle="1" w:styleId="ListParagraphChar">
    <w:name w:val="List Paragraph Char"/>
    <w:link w:val="ListParagraph"/>
    <w:uiPriority w:val="99"/>
    <w:rsid w:val="00303D8B"/>
    <w:rPr>
      <w:rFonts w:eastAsia="Times New Roman" w:cs="Calibri"/>
      <w:lang w:val="en-IE" w:eastAsia="en-GB"/>
    </w:rPr>
  </w:style>
  <w:style w:type="paragraph" w:styleId="NormalIndent">
    <w:name w:val="Normal Indent"/>
    <w:basedOn w:val="Normal"/>
    <w:uiPriority w:val="99"/>
    <w:rsid w:val="000F5F8C"/>
    <w:pPr>
      <w:spacing w:after="0" w:line="360" w:lineRule="auto"/>
    </w:pPr>
    <w:rPr>
      <w:rFonts w:ascii="Calibri" w:eastAsia="Times New Roman" w:hAnsi="Calibri" w:cs="Calibri"/>
      <w:color w:val="1F497D"/>
      <w:lang w:eastAsia="en-GB"/>
    </w:rPr>
  </w:style>
  <w:style w:type="character" w:styleId="SubtleEmphasis">
    <w:name w:val="Subtle Emphasis"/>
    <w:basedOn w:val="DefaultParagraphFont"/>
    <w:uiPriority w:val="19"/>
    <w:qFormat/>
    <w:rsid w:val="00382BCC"/>
    <w:rPr>
      <w:i/>
      <w:iCs/>
      <w:color w:val="808080" w:themeColor="text1" w:themeTint="7F"/>
    </w:rPr>
  </w:style>
  <w:style w:type="paragraph" w:styleId="Title">
    <w:name w:val="Title"/>
    <w:basedOn w:val="Normal"/>
    <w:next w:val="Normal"/>
    <w:link w:val="TitleChar"/>
    <w:uiPriority w:val="10"/>
    <w:qFormat/>
    <w:rsid w:val="00033764"/>
    <w:pPr>
      <w:spacing w:after="300" w:line="240" w:lineRule="auto"/>
      <w:contextualSpacing/>
    </w:pPr>
    <w:rPr>
      <w:rFonts w:eastAsiaTheme="majorEastAsia" w:cs="Arial"/>
      <w:b/>
      <w:spacing w:val="5"/>
      <w:kern w:val="28"/>
      <w:sz w:val="32"/>
      <w:szCs w:val="52"/>
    </w:rPr>
  </w:style>
  <w:style w:type="character" w:customStyle="1" w:styleId="TitleChar">
    <w:name w:val="Title Char"/>
    <w:basedOn w:val="DefaultParagraphFont"/>
    <w:link w:val="Title"/>
    <w:uiPriority w:val="10"/>
    <w:rsid w:val="00033764"/>
    <w:rPr>
      <w:rFonts w:ascii="Arial" w:eastAsiaTheme="majorEastAsia" w:hAnsi="Arial" w:cs="Arial"/>
      <w:b/>
      <w:spacing w:val="5"/>
      <w:kern w:val="28"/>
      <w:sz w:val="32"/>
      <w:szCs w:val="52"/>
      <w:lang w:val="en-US"/>
    </w:rPr>
  </w:style>
  <w:style w:type="table" w:styleId="TableGrid">
    <w:name w:val="Table Grid"/>
    <w:basedOn w:val="TableNormal"/>
    <w:rsid w:val="001623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F36D92"/>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F36D92"/>
    <w:rPr>
      <w:rFonts w:eastAsiaTheme="minorEastAsia"/>
      <w:lang w:val="en-US" w:eastAsia="ja-JP"/>
    </w:rPr>
  </w:style>
  <w:style w:type="character" w:customStyle="1" w:styleId="baec5a81-e4d6-4674-97f3-e9220f0136c1">
    <w:name w:val="baec5a81-e4d6-4674-97f3-e9220f0136c1"/>
    <w:rsid w:val="00B873EF"/>
  </w:style>
  <w:style w:type="paragraph" w:customStyle="1" w:styleId="Page2Title">
    <w:name w:val="Page2Title"/>
    <w:basedOn w:val="Normal"/>
    <w:next w:val="Normal"/>
    <w:rsid w:val="00E22909"/>
    <w:pPr>
      <w:spacing w:before="120" w:after="0" w:line="288" w:lineRule="auto"/>
      <w:jc w:val="center"/>
    </w:pPr>
    <w:rPr>
      <w:rFonts w:ascii="Palatino Linotype" w:eastAsia="Times New Roman" w:hAnsi="Palatino Linotype" w:cs="Calibri"/>
      <w:b/>
      <w:sz w:val="26"/>
      <w:szCs w:val="24"/>
      <w:lang w:eastAsia="es-ES"/>
    </w:rPr>
  </w:style>
  <w:style w:type="paragraph" w:customStyle="1" w:styleId="Page1Body">
    <w:name w:val="Page1Body"/>
    <w:basedOn w:val="Normal"/>
    <w:link w:val="Page1BodyChar"/>
    <w:rsid w:val="00E22909"/>
    <w:pPr>
      <w:spacing w:before="120" w:after="0" w:line="288" w:lineRule="auto"/>
      <w:jc w:val="center"/>
    </w:pPr>
    <w:rPr>
      <w:rFonts w:ascii="Palatino Linotype" w:eastAsia="Times New Roman" w:hAnsi="Palatino Linotype" w:cs="Calibri"/>
      <w:b/>
      <w:sz w:val="26"/>
      <w:szCs w:val="24"/>
      <w:lang w:eastAsia="es-ES"/>
    </w:rPr>
  </w:style>
  <w:style w:type="character" w:customStyle="1" w:styleId="Page1BodyChar">
    <w:name w:val="Page1Body Char"/>
    <w:link w:val="Page1Body"/>
    <w:rsid w:val="00E22909"/>
    <w:rPr>
      <w:rFonts w:ascii="Palatino Linotype" w:eastAsia="Times New Roman" w:hAnsi="Palatino Linotype" w:cs="Calibri"/>
      <w:b/>
      <w:sz w:val="26"/>
      <w:szCs w:val="24"/>
      <w:lang w:val="en-US" w:eastAsia="es-ES"/>
    </w:rPr>
  </w:style>
  <w:style w:type="paragraph" w:customStyle="1" w:styleId="Heading1withoutNumber">
    <w:name w:val="Heading 1 without Number"/>
    <w:basedOn w:val="Heading1"/>
    <w:next w:val="Normal"/>
    <w:rsid w:val="00E22909"/>
    <w:pPr>
      <w:keepLines w:val="0"/>
      <w:numPr>
        <w:numId w:val="0"/>
      </w:numPr>
      <w:spacing w:after="60" w:line="288" w:lineRule="auto"/>
    </w:pPr>
    <w:rPr>
      <w:rFonts w:ascii="Calibri" w:eastAsia="Times New Roman" w:hAnsi="Calibri" w:cs="Calibri"/>
      <w:kern w:val="32"/>
      <w:sz w:val="32"/>
      <w:szCs w:val="32"/>
    </w:rPr>
  </w:style>
  <w:style w:type="paragraph" w:customStyle="1" w:styleId="Body">
    <w:name w:val="Body"/>
    <w:basedOn w:val="Normal"/>
    <w:link w:val="BodyCar"/>
    <w:rsid w:val="004D19EA"/>
    <w:pPr>
      <w:spacing w:before="120" w:after="0" w:line="288" w:lineRule="auto"/>
    </w:pPr>
    <w:rPr>
      <w:rFonts w:ascii="Palatino Linotype" w:eastAsia="Times New Roman" w:hAnsi="Palatino Linotype" w:cs="Calibri"/>
      <w:szCs w:val="24"/>
      <w:lang w:eastAsia="es-ES"/>
    </w:rPr>
  </w:style>
  <w:style w:type="paragraph" w:styleId="Caption">
    <w:name w:val="caption"/>
    <w:basedOn w:val="Body"/>
    <w:next w:val="Body"/>
    <w:link w:val="CaptionChar"/>
    <w:qFormat/>
    <w:rsid w:val="00E55BC2"/>
    <w:rPr>
      <w:rFonts w:ascii="Arial" w:hAnsi="Arial"/>
      <w:b/>
      <w:bCs/>
      <w:sz w:val="18"/>
      <w:szCs w:val="20"/>
      <w:lang w:val="x-none"/>
    </w:rPr>
  </w:style>
  <w:style w:type="character" w:customStyle="1" w:styleId="CaptionChar">
    <w:name w:val="Caption Char"/>
    <w:link w:val="Caption"/>
    <w:rsid w:val="00E55BC2"/>
    <w:rPr>
      <w:rFonts w:ascii="Arial" w:eastAsia="Times New Roman" w:hAnsi="Arial" w:cs="Calibri"/>
      <w:b/>
      <w:bCs/>
      <w:sz w:val="18"/>
      <w:szCs w:val="20"/>
      <w:lang w:val="x-none" w:eastAsia="es-ES"/>
    </w:rPr>
  </w:style>
  <w:style w:type="character" w:customStyle="1" w:styleId="BodyCar">
    <w:name w:val="Body Car"/>
    <w:link w:val="Body"/>
    <w:rsid w:val="004D19EA"/>
    <w:rPr>
      <w:rFonts w:ascii="Palatino Linotype" w:eastAsia="Times New Roman" w:hAnsi="Palatino Linotype" w:cs="Calibri"/>
      <w:szCs w:val="24"/>
      <w:lang w:eastAsia="es-ES"/>
    </w:rPr>
  </w:style>
  <w:style w:type="character" w:styleId="CommentReference">
    <w:name w:val="annotation reference"/>
    <w:uiPriority w:val="99"/>
    <w:semiHidden/>
    <w:rsid w:val="004D19EA"/>
    <w:rPr>
      <w:sz w:val="16"/>
      <w:szCs w:val="16"/>
    </w:rPr>
  </w:style>
  <w:style w:type="paragraph" w:styleId="CommentText">
    <w:name w:val="annotation text"/>
    <w:basedOn w:val="Normal"/>
    <w:link w:val="CommentTextChar"/>
    <w:uiPriority w:val="99"/>
    <w:semiHidden/>
    <w:rsid w:val="004D19EA"/>
    <w:pPr>
      <w:spacing w:before="120" w:after="0" w:line="288" w:lineRule="auto"/>
    </w:pPr>
    <w:rPr>
      <w:rFonts w:ascii="Verdana" w:eastAsia="Times New Roman" w:hAnsi="Verdana" w:cs="Calibri"/>
      <w:sz w:val="20"/>
      <w:szCs w:val="20"/>
    </w:rPr>
  </w:style>
  <w:style w:type="character" w:customStyle="1" w:styleId="CommentTextChar">
    <w:name w:val="Comment Text Char"/>
    <w:basedOn w:val="DefaultParagraphFont"/>
    <w:link w:val="CommentText"/>
    <w:uiPriority w:val="99"/>
    <w:semiHidden/>
    <w:rsid w:val="004D19EA"/>
    <w:rPr>
      <w:rFonts w:ascii="Verdana" w:eastAsia="Times New Roman" w:hAnsi="Verdana" w:cs="Calibri"/>
      <w:sz w:val="20"/>
      <w:szCs w:val="20"/>
      <w:lang w:val="en-US"/>
    </w:rPr>
  </w:style>
  <w:style w:type="paragraph" w:customStyle="1" w:styleId="ReportBody">
    <w:name w:val="Report Body"/>
    <w:basedOn w:val="Normal"/>
    <w:qFormat/>
    <w:rsid w:val="00C804EC"/>
    <w:pPr>
      <w:spacing w:after="0" w:line="240" w:lineRule="auto"/>
    </w:pPr>
    <w:rPr>
      <w:rFonts w:ascii="Calibri" w:eastAsia="Times New Roman" w:hAnsi="Calibri" w:cs="Times New Roman"/>
      <w:sz w:val="24"/>
      <w:szCs w:val="24"/>
      <w:lang w:eastAsia="en-GB"/>
    </w:rPr>
  </w:style>
  <w:style w:type="paragraph" w:styleId="CommentSubject">
    <w:name w:val="annotation subject"/>
    <w:basedOn w:val="CommentText"/>
    <w:next w:val="CommentText"/>
    <w:link w:val="CommentSubjectChar"/>
    <w:uiPriority w:val="99"/>
    <w:semiHidden/>
    <w:unhideWhenUsed/>
    <w:rsid w:val="000F1B2F"/>
    <w:pPr>
      <w:spacing w:before="0" w:after="200" w:line="240" w:lineRule="auto"/>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0F1B2F"/>
    <w:rPr>
      <w:rFonts w:ascii="Verdana" w:eastAsia="Times New Roman" w:hAnsi="Verdana" w:cs="Calibri"/>
      <w:b/>
      <w:bCs/>
      <w:sz w:val="20"/>
      <w:szCs w:val="20"/>
      <w:lang w:val="en-US"/>
    </w:rPr>
  </w:style>
  <w:style w:type="paragraph" w:styleId="Revision">
    <w:name w:val="Revision"/>
    <w:hidden/>
    <w:uiPriority w:val="99"/>
    <w:semiHidden/>
    <w:rsid w:val="000F1B2F"/>
    <w:pPr>
      <w:spacing w:after="0" w:line="240" w:lineRule="auto"/>
    </w:pPr>
    <w:rPr>
      <w:lang w:val="en-US"/>
    </w:rPr>
  </w:style>
  <w:style w:type="paragraph" w:styleId="NormalWeb">
    <w:name w:val="Normal (Web)"/>
    <w:basedOn w:val="Normal"/>
    <w:uiPriority w:val="99"/>
    <w:semiHidden/>
    <w:unhideWhenUsed/>
    <w:rsid w:val="00D02202"/>
    <w:pPr>
      <w:spacing w:before="100" w:beforeAutospacing="1" w:after="100" w:afterAutospacing="1" w:line="240" w:lineRule="auto"/>
    </w:pPr>
    <w:rPr>
      <w:rFonts w:ascii="Times New Roman" w:hAnsi="Times New Roman" w:cs="Times New Roman"/>
      <w:sz w:val="24"/>
      <w:szCs w:val="24"/>
      <w:lang w:val="en-GB" w:eastAsia="en-GB"/>
    </w:rPr>
  </w:style>
  <w:style w:type="paragraph" w:styleId="TOC3">
    <w:name w:val="toc 3"/>
    <w:basedOn w:val="Normal"/>
    <w:next w:val="Normal"/>
    <w:autoRedefine/>
    <w:uiPriority w:val="39"/>
    <w:unhideWhenUsed/>
    <w:rsid w:val="0018096E"/>
    <w:pPr>
      <w:spacing w:after="100"/>
      <w:ind w:left="440"/>
    </w:pPr>
  </w:style>
  <w:style w:type="paragraph" w:styleId="FootnoteText">
    <w:name w:val="footnote text"/>
    <w:basedOn w:val="Normal"/>
    <w:link w:val="FootnoteTextChar"/>
    <w:uiPriority w:val="99"/>
    <w:semiHidden/>
    <w:unhideWhenUsed/>
    <w:rsid w:val="0070648B"/>
    <w:pPr>
      <w:spacing w:after="0" w:line="240" w:lineRule="auto"/>
    </w:pPr>
    <w:rPr>
      <w:rFonts w:ascii="Calibri" w:eastAsia="Calibri" w:hAnsi="Calibri" w:cs="Times New Roman"/>
      <w:sz w:val="20"/>
      <w:szCs w:val="20"/>
      <w:lang w:val="en-GB"/>
    </w:rPr>
  </w:style>
  <w:style w:type="character" w:customStyle="1" w:styleId="FootnoteTextChar">
    <w:name w:val="Footnote Text Char"/>
    <w:basedOn w:val="DefaultParagraphFont"/>
    <w:link w:val="FootnoteText"/>
    <w:uiPriority w:val="99"/>
    <w:semiHidden/>
    <w:rsid w:val="0070648B"/>
    <w:rPr>
      <w:rFonts w:ascii="Calibri" w:eastAsia="Calibri" w:hAnsi="Calibri" w:cs="Times New Roman"/>
      <w:sz w:val="20"/>
      <w:szCs w:val="20"/>
    </w:rPr>
  </w:style>
  <w:style w:type="character" w:styleId="FootnoteReference">
    <w:name w:val="footnote reference"/>
    <w:uiPriority w:val="99"/>
    <w:semiHidden/>
    <w:unhideWhenUsed/>
    <w:rsid w:val="0070648B"/>
    <w:rPr>
      <w:vertAlign w:val="superscript"/>
    </w:rPr>
  </w:style>
  <w:style w:type="table" w:styleId="LightShading">
    <w:name w:val="Light Shading"/>
    <w:basedOn w:val="TableNormal"/>
    <w:uiPriority w:val="60"/>
    <w:rsid w:val="008F219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Subtitle">
    <w:name w:val="Subtitle"/>
    <w:basedOn w:val="Page1Body"/>
    <w:next w:val="Normal"/>
    <w:link w:val="SubtitleChar"/>
    <w:uiPriority w:val="11"/>
    <w:qFormat/>
    <w:rsid w:val="00033764"/>
    <w:pPr>
      <w:jc w:val="left"/>
    </w:pPr>
    <w:rPr>
      <w:rFonts w:ascii="Arial" w:hAnsi="Arial" w:cs="Arial"/>
      <w:sz w:val="20"/>
      <w:szCs w:val="32"/>
    </w:rPr>
  </w:style>
  <w:style w:type="character" w:customStyle="1" w:styleId="SubtitleChar">
    <w:name w:val="Subtitle Char"/>
    <w:basedOn w:val="DefaultParagraphFont"/>
    <w:link w:val="Subtitle"/>
    <w:uiPriority w:val="11"/>
    <w:rsid w:val="00033764"/>
    <w:rPr>
      <w:rFonts w:ascii="Arial" w:eastAsia="Times New Roman" w:hAnsi="Arial" w:cs="Arial"/>
      <w:b/>
      <w:sz w:val="20"/>
      <w:szCs w:val="32"/>
      <w:lang w:val="en-US" w:eastAsia="es-ES"/>
    </w:rPr>
  </w:style>
  <w:style w:type="paragraph" w:customStyle="1" w:styleId="Default">
    <w:name w:val="Default"/>
    <w:rsid w:val="008E11E9"/>
    <w:pPr>
      <w:autoSpaceDE w:val="0"/>
      <w:autoSpaceDN w:val="0"/>
      <w:adjustRightInd w:val="0"/>
      <w:spacing w:after="0" w:line="240" w:lineRule="auto"/>
    </w:pPr>
    <w:rPr>
      <w:rFonts w:ascii="Arial" w:hAnsi="Arial" w:cs="Arial"/>
      <w:color w:val="000000"/>
      <w:sz w:val="24"/>
      <w:szCs w:val="24"/>
    </w:rPr>
  </w:style>
  <w:style w:type="paragraph" w:customStyle="1" w:styleId="TOCI">
    <w:name w:val="TOCI"/>
    <w:basedOn w:val="Default"/>
    <w:next w:val="Default"/>
    <w:uiPriority w:val="99"/>
    <w:rsid w:val="008E11E9"/>
    <w:rPr>
      <w:color w:val="auto"/>
    </w:rPr>
  </w:style>
  <w:style w:type="paragraph" w:styleId="BodyText">
    <w:name w:val="Body Text"/>
    <w:basedOn w:val="Normal"/>
    <w:link w:val="BodyTextChar"/>
    <w:rsid w:val="00325864"/>
    <w:pPr>
      <w:spacing w:after="0" w:line="240" w:lineRule="auto"/>
    </w:pPr>
    <w:rPr>
      <w:rFonts w:eastAsia="Times New Roman" w:cs="Arial"/>
      <w:sz w:val="20"/>
      <w:szCs w:val="24"/>
      <w:lang w:val="en-GB"/>
    </w:rPr>
  </w:style>
  <w:style w:type="character" w:customStyle="1" w:styleId="BodyTextChar">
    <w:name w:val="Body Text Char"/>
    <w:basedOn w:val="DefaultParagraphFont"/>
    <w:link w:val="BodyText"/>
    <w:rsid w:val="00325864"/>
    <w:rPr>
      <w:rFonts w:ascii="Arial" w:eastAsia="Times New Roman" w:hAnsi="Arial" w:cs="Arial"/>
      <w:sz w:val="20"/>
      <w:szCs w:val="24"/>
    </w:rPr>
  </w:style>
  <w:style w:type="character" w:styleId="PlaceholderText">
    <w:name w:val="Placeholder Text"/>
    <w:basedOn w:val="DefaultParagraphFont"/>
    <w:uiPriority w:val="99"/>
    <w:semiHidden/>
    <w:rsid w:val="003E6E1C"/>
    <w:rPr>
      <w:color w:val="808080"/>
    </w:rPr>
  </w:style>
  <w:style w:type="paragraph" w:styleId="DocumentMap">
    <w:name w:val="Document Map"/>
    <w:basedOn w:val="Normal"/>
    <w:link w:val="DocumentMapChar"/>
    <w:semiHidden/>
    <w:rsid w:val="004378A0"/>
    <w:pPr>
      <w:shd w:val="clear" w:color="auto" w:fill="000080"/>
      <w:spacing w:after="0" w:line="240" w:lineRule="auto"/>
      <w:jc w:val="both"/>
    </w:pPr>
    <w:rPr>
      <w:rFonts w:ascii="Tahoma" w:eastAsia="Times New Roman" w:hAnsi="Tahoma" w:cs="Tahoma"/>
      <w:sz w:val="20"/>
      <w:szCs w:val="20"/>
      <w:lang w:val="en-GB" w:eastAsia="en-US"/>
    </w:rPr>
  </w:style>
  <w:style w:type="character" w:customStyle="1" w:styleId="DocumentMapChar">
    <w:name w:val="Document Map Char"/>
    <w:basedOn w:val="DefaultParagraphFont"/>
    <w:link w:val="DocumentMap"/>
    <w:semiHidden/>
    <w:rsid w:val="004378A0"/>
    <w:rPr>
      <w:rFonts w:ascii="Tahoma" w:eastAsia="Times New Roman" w:hAnsi="Tahoma" w:cs="Tahoma"/>
      <w:sz w:val="20"/>
      <w:szCs w:val="20"/>
      <w:shd w:val="clear" w:color="auto" w:fill="000080"/>
    </w:rPr>
  </w:style>
  <w:style w:type="paragraph" w:customStyle="1" w:styleId="FooterBold">
    <w:name w:val="Footer Bold"/>
    <w:basedOn w:val="Footer"/>
    <w:link w:val="FooterBoldChar"/>
    <w:rsid w:val="004378A0"/>
    <w:pPr>
      <w:tabs>
        <w:tab w:val="clear" w:pos="4513"/>
        <w:tab w:val="clear" w:pos="9026"/>
        <w:tab w:val="center" w:pos="4153"/>
        <w:tab w:val="right" w:pos="8306"/>
        <w:tab w:val="right" w:pos="9720"/>
      </w:tabs>
      <w:jc w:val="center"/>
    </w:pPr>
    <w:rPr>
      <w:rFonts w:ascii="Arial" w:eastAsia="Times New Roman" w:hAnsi="Arial" w:cs="Arial"/>
      <w:b/>
      <w:szCs w:val="16"/>
      <w:lang w:val="en-GB" w:eastAsia="en-US"/>
    </w:rPr>
  </w:style>
  <w:style w:type="character" w:customStyle="1" w:styleId="FooterBoldChar">
    <w:name w:val="Footer Bold Char"/>
    <w:basedOn w:val="FooterChar"/>
    <w:link w:val="FooterBold"/>
    <w:rsid w:val="004378A0"/>
    <w:rPr>
      <w:rFonts w:ascii="Arial" w:eastAsia="Times New Roman" w:hAnsi="Arial" w:cs="Arial"/>
      <w:b/>
      <w:sz w:val="16"/>
      <w:szCs w:val="16"/>
    </w:rPr>
  </w:style>
  <w:style w:type="paragraph" w:customStyle="1" w:styleId="NormalCentre">
    <w:name w:val="Normal Centre"/>
    <w:basedOn w:val="Normal"/>
    <w:rsid w:val="004378A0"/>
    <w:pPr>
      <w:spacing w:after="0" w:line="240" w:lineRule="auto"/>
      <w:jc w:val="center"/>
    </w:pPr>
    <w:rPr>
      <w:rFonts w:ascii="Arial" w:eastAsia="Times New Roman" w:hAnsi="Arial" w:cs="Times New Roman"/>
      <w:szCs w:val="20"/>
      <w:lang w:val="en-GB" w:eastAsia="en-US"/>
    </w:rPr>
  </w:style>
  <w:style w:type="paragraph" w:customStyle="1" w:styleId="TableHeader">
    <w:name w:val="Table Header"/>
    <w:basedOn w:val="Normal"/>
    <w:rsid w:val="004378A0"/>
    <w:pPr>
      <w:spacing w:after="0" w:line="240" w:lineRule="auto"/>
      <w:jc w:val="both"/>
    </w:pPr>
    <w:rPr>
      <w:rFonts w:ascii="Arial" w:eastAsia="Times New Roman" w:hAnsi="Arial" w:cs="Arial"/>
      <w:b/>
      <w:color w:val="000000"/>
      <w:lang w:val="en-GB" w:eastAsia="en-US"/>
    </w:rPr>
  </w:style>
  <w:style w:type="paragraph" w:customStyle="1" w:styleId="TableHeaderCentre">
    <w:name w:val="Table Header Centre"/>
    <w:basedOn w:val="TableHeader"/>
    <w:rsid w:val="004378A0"/>
    <w:pPr>
      <w:jc w:val="center"/>
    </w:pPr>
  </w:style>
  <w:style w:type="paragraph" w:styleId="ListBullet2">
    <w:name w:val="List Bullet 2"/>
    <w:basedOn w:val="Normal"/>
    <w:rsid w:val="004378A0"/>
    <w:pPr>
      <w:numPr>
        <w:numId w:val="3"/>
      </w:numPr>
      <w:spacing w:after="0" w:line="240" w:lineRule="auto"/>
      <w:jc w:val="both"/>
    </w:pPr>
    <w:rPr>
      <w:rFonts w:ascii="Arial" w:eastAsia="Times New Roman" w:hAnsi="Arial" w:cs="Times New Roman"/>
      <w:szCs w:val="24"/>
      <w:lang w:val="en-GB" w:eastAsia="en-US"/>
    </w:rPr>
  </w:style>
  <w:style w:type="paragraph" w:customStyle="1" w:styleId="ReMITNormal">
    <w:name w:val="ReMIT Normal"/>
    <w:basedOn w:val="Normal"/>
    <w:link w:val="ReMITNormalChar"/>
    <w:qFormat/>
    <w:rsid w:val="004378A0"/>
    <w:pPr>
      <w:spacing w:after="0" w:line="240" w:lineRule="auto"/>
      <w:jc w:val="both"/>
    </w:pPr>
    <w:rPr>
      <w:rFonts w:ascii="Arial" w:eastAsia="Times New Roman" w:hAnsi="Arial" w:cs="Times New Roman"/>
      <w:szCs w:val="24"/>
      <w:lang w:val="en-GB" w:eastAsia="en-US"/>
    </w:rPr>
  </w:style>
  <w:style w:type="paragraph" w:customStyle="1" w:styleId="ReMITFooter">
    <w:name w:val="ReMIT Footer"/>
    <w:basedOn w:val="ReMITNormal"/>
    <w:qFormat/>
    <w:rsid w:val="004378A0"/>
    <w:rPr>
      <w:rFonts w:cs="Arial"/>
      <w:sz w:val="16"/>
    </w:rPr>
  </w:style>
  <w:style w:type="paragraph" w:customStyle="1" w:styleId="ReMITTitleHeader">
    <w:name w:val="ReMIT Title Header"/>
    <w:basedOn w:val="Normal"/>
    <w:autoRedefine/>
    <w:qFormat/>
    <w:rsid w:val="004378A0"/>
    <w:pPr>
      <w:spacing w:after="0" w:line="240" w:lineRule="auto"/>
    </w:pPr>
    <w:rPr>
      <w:rFonts w:ascii="Arial" w:eastAsia="Times New Roman" w:hAnsi="Arial" w:cs="Times New Roman"/>
      <w:b/>
      <w:color w:val="000000"/>
      <w:sz w:val="28"/>
      <w:szCs w:val="28"/>
      <w:lang w:val="en-GB" w:eastAsia="en-US"/>
    </w:rPr>
  </w:style>
  <w:style w:type="paragraph" w:customStyle="1" w:styleId="ReMITHeading1">
    <w:name w:val="ReMIT Heading 1"/>
    <w:basedOn w:val="Heading1"/>
    <w:qFormat/>
    <w:rsid w:val="004378A0"/>
    <w:pPr>
      <w:keepLines w:val="0"/>
      <w:numPr>
        <w:numId w:val="0"/>
      </w:numPr>
      <w:spacing w:after="60"/>
    </w:pPr>
    <w:rPr>
      <w:rFonts w:ascii="Arial" w:eastAsia="Times New Roman" w:hAnsi="Arial" w:cs="Arial"/>
      <w:color w:val="auto"/>
      <w:kern w:val="32"/>
      <w:szCs w:val="32"/>
      <w:lang w:val="en-US" w:eastAsia="en-US"/>
    </w:rPr>
  </w:style>
  <w:style w:type="paragraph" w:customStyle="1" w:styleId="ReMITHeading2">
    <w:name w:val="ReMIT Heading 2"/>
    <w:basedOn w:val="Heading2"/>
    <w:qFormat/>
    <w:rsid w:val="004378A0"/>
    <w:pPr>
      <w:keepLines w:val="0"/>
      <w:numPr>
        <w:ilvl w:val="0"/>
        <w:numId w:val="0"/>
      </w:numPr>
      <w:spacing w:before="240" w:after="60" w:line="240" w:lineRule="auto"/>
      <w:jc w:val="both"/>
    </w:pPr>
    <w:rPr>
      <w:rFonts w:ascii="Arial" w:eastAsia="Times New Roman" w:hAnsi="Arial" w:cs="Arial"/>
      <w:iCs/>
      <w:color w:val="auto"/>
      <w:sz w:val="24"/>
      <w:szCs w:val="28"/>
      <w:lang w:val="en-GB" w:eastAsia="en-US"/>
    </w:rPr>
  </w:style>
  <w:style w:type="paragraph" w:customStyle="1" w:styleId="ReMITHeading3">
    <w:name w:val="ReMIT Heading 3"/>
    <w:basedOn w:val="Heading3"/>
    <w:qFormat/>
    <w:rsid w:val="004378A0"/>
    <w:pPr>
      <w:keepLines w:val="0"/>
      <w:numPr>
        <w:ilvl w:val="0"/>
        <w:numId w:val="0"/>
      </w:numPr>
      <w:spacing w:before="240" w:after="60" w:line="240" w:lineRule="auto"/>
      <w:jc w:val="both"/>
    </w:pPr>
    <w:rPr>
      <w:rFonts w:ascii="Arial" w:eastAsia="Times New Roman" w:hAnsi="Arial" w:cs="Arial"/>
      <w:color w:val="auto"/>
      <w:szCs w:val="26"/>
      <w:lang w:val="en-GB" w:eastAsia="en-US"/>
    </w:rPr>
  </w:style>
  <w:style w:type="paragraph" w:customStyle="1" w:styleId="ReMITNormalCentre">
    <w:name w:val="ReMIT Normal Centre"/>
    <w:basedOn w:val="ReMITNormal"/>
    <w:qFormat/>
    <w:rsid w:val="004378A0"/>
    <w:pPr>
      <w:jc w:val="center"/>
    </w:pPr>
  </w:style>
  <w:style w:type="paragraph" w:customStyle="1" w:styleId="ReMITHeading2Red">
    <w:name w:val="ReMIT Heading 2 Red"/>
    <w:basedOn w:val="Heading2"/>
    <w:autoRedefine/>
    <w:qFormat/>
    <w:rsid w:val="004378A0"/>
    <w:pPr>
      <w:keepLines w:val="0"/>
      <w:numPr>
        <w:ilvl w:val="0"/>
        <w:numId w:val="0"/>
      </w:numPr>
      <w:spacing w:before="240" w:after="60" w:line="240" w:lineRule="auto"/>
      <w:ind w:left="1440" w:hanging="1440"/>
      <w:jc w:val="both"/>
    </w:pPr>
    <w:rPr>
      <w:rFonts w:ascii="Arial" w:eastAsia="Times New Roman" w:hAnsi="Arial" w:cs="Arial"/>
      <w:iCs/>
      <w:color w:val="F6140D"/>
      <w:sz w:val="24"/>
      <w:szCs w:val="28"/>
      <w:lang w:val="en-GB" w:eastAsia="en-US"/>
    </w:rPr>
  </w:style>
  <w:style w:type="character" w:customStyle="1" w:styleId="ReMITHeading1Red">
    <w:name w:val="ReMIT Heading 1 Red"/>
    <w:basedOn w:val="DefaultParagraphFont"/>
    <w:qFormat/>
    <w:rsid w:val="004378A0"/>
    <w:rPr>
      <w:rFonts w:ascii="Arial" w:hAnsi="Arial"/>
      <w:color w:val="F6140D"/>
      <w:sz w:val="28"/>
    </w:rPr>
  </w:style>
  <w:style w:type="character" w:customStyle="1" w:styleId="ReMITHeading3Red">
    <w:name w:val="ReMIT Heading 3 Red"/>
    <w:basedOn w:val="DefaultParagraphFont"/>
    <w:qFormat/>
    <w:rsid w:val="004378A0"/>
    <w:rPr>
      <w:rFonts w:ascii="Arial" w:hAnsi="Arial" w:cs="Arial"/>
      <w:b/>
      <w:bCs/>
      <w:iCs/>
      <w:color w:val="F6140D"/>
      <w:sz w:val="22"/>
      <w:szCs w:val="28"/>
      <w:lang w:val="en-GB" w:eastAsia="en-US" w:bidi="ar-SA"/>
    </w:rPr>
  </w:style>
  <w:style w:type="paragraph" w:customStyle="1" w:styleId="ReMITNumberingRed">
    <w:name w:val="ReMIT Numbering Red"/>
    <w:basedOn w:val="Normal"/>
    <w:qFormat/>
    <w:rsid w:val="004378A0"/>
    <w:pPr>
      <w:numPr>
        <w:numId w:val="4"/>
      </w:numPr>
      <w:spacing w:before="45" w:after="45" w:line="240" w:lineRule="auto"/>
      <w:jc w:val="both"/>
    </w:pPr>
    <w:rPr>
      <w:rFonts w:ascii="Arial" w:eastAsia="Times New Roman" w:hAnsi="Arial" w:cs="Arial"/>
      <w:lang w:val="en-GB" w:eastAsia="en-US"/>
    </w:rPr>
  </w:style>
  <w:style w:type="paragraph" w:customStyle="1" w:styleId="ReMITSpacing">
    <w:name w:val="ReMIT Spacing"/>
    <w:basedOn w:val="Normal"/>
    <w:autoRedefine/>
    <w:qFormat/>
    <w:rsid w:val="004378A0"/>
    <w:pPr>
      <w:tabs>
        <w:tab w:val="left" w:pos="720"/>
        <w:tab w:val="left" w:pos="1780"/>
      </w:tabs>
      <w:spacing w:after="0" w:line="240" w:lineRule="auto"/>
      <w:ind w:left="1190" w:hanging="1190"/>
      <w:jc w:val="both"/>
    </w:pPr>
    <w:rPr>
      <w:rFonts w:ascii="Arial" w:eastAsia="Times New Roman" w:hAnsi="Arial" w:cs="Arial"/>
      <w:sz w:val="10"/>
      <w:szCs w:val="24"/>
      <w:lang w:val="en-GB" w:eastAsia="en-US"/>
    </w:rPr>
  </w:style>
  <w:style w:type="paragraph" w:customStyle="1" w:styleId="ReMITHeader">
    <w:name w:val="ReMIT Header"/>
    <w:basedOn w:val="Normal"/>
    <w:autoRedefine/>
    <w:qFormat/>
    <w:rsid w:val="004378A0"/>
    <w:pPr>
      <w:tabs>
        <w:tab w:val="center" w:pos="4153"/>
        <w:tab w:val="right" w:pos="8306"/>
      </w:tabs>
      <w:spacing w:after="0" w:line="240" w:lineRule="auto"/>
      <w:jc w:val="both"/>
    </w:pPr>
    <w:rPr>
      <w:rFonts w:ascii="Arial" w:eastAsia="Times New Roman" w:hAnsi="Arial" w:cs="Times New Roman"/>
      <w:b/>
      <w:sz w:val="28"/>
      <w:szCs w:val="24"/>
      <w:lang w:val="en-GB" w:eastAsia="en-US"/>
    </w:rPr>
  </w:style>
  <w:style w:type="paragraph" w:customStyle="1" w:styleId="ReMITTableHeader">
    <w:name w:val="ReMIT Table Header"/>
    <w:basedOn w:val="Normal"/>
    <w:autoRedefine/>
    <w:qFormat/>
    <w:rsid w:val="004378A0"/>
    <w:pPr>
      <w:spacing w:after="0" w:line="240" w:lineRule="auto"/>
      <w:jc w:val="both"/>
    </w:pPr>
    <w:rPr>
      <w:rFonts w:ascii="Arial" w:eastAsia="Times New Roman" w:hAnsi="Arial" w:cs="Arial"/>
      <w:b/>
      <w:color w:val="000000"/>
      <w:lang w:val="en-GB" w:eastAsia="en-US"/>
    </w:rPr>
  </w:style>
  <w:style w:type="paragraph" w:customStyle="1" w:styleId="ReMITTableHeaderCentre">
    <w:name w:val="ReMIT Table Header Centre"/>
    <w:basedOn w:val="ReMITTableHeader"/>
    <w:autoRedefine/>
    <w:qFormat/>
    <w:rsid w:val="004378A0"/>
    <w:pPr>
      <w:jc w:val="center"/>
    </w:pPr>
  </w:style>
  <w:style w:type="paragraph" w:customStyle="1" w:styleId="ReMITTableHeaderRed">
    <w:name w:val="ReMIT Table Header Red"/>
    <w:basedOn w:val="ReMITTableHeader"/>
    <w:autoRedefine/>
    <w:qFormat/>
    <w:rsid w:val="004378A0"/>
    <w:rPr>
      <w:color w:val="F6140D"/>
    </w:rPr>
  </w:style>
  <w:style w:type="character" w:customStyle="1" w:styleId="ReMITNormalChar">
    <w:name w:val="ReMIT Normal Char"/>
    <w:basedOn w:val="DefaultParagraphFont"/>
    <w:link w:val="ReMITNormal"/>
    <w:locked/>
    <w:rsid w:val="005642AB"/>
    <w:rPr>
      <w:rFonts w:ascii="Arial" w:eastAsia="Times New Roman" w:hAnsi="Arial" w:cs="Times New Roman"/>
      <w:szCs w:val="24"/>
    </w:rPr>
  </w:style>
  <w:style w:type="character" w:customStyle="1" w:styleId="normaltextrun">
    <w:name w:val="normaltextrun"/>
    <w:basedOn w:val="DefaultParagraphFont"/>
    <w:rsid w:val="009D5D51"/>
  </w:style>
  <w:style w:type="character" w:customStyle="1" w:styleId="eop">
    <w:name w:val="eop"/>
    <w:basedOn w:val="DefaultParagraphFont"/>
    <w:rsid w:val="009D5D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227741">
      <w:bodyDiv w:val="1"/>
      <w:marLeft w:val="0"/>
      <w:marRight w:val="0"/>
      <w:marTop w:val="0"/>
      <w:marBottom w:val="0"/>
      <w:divBdr>
        <w:top w:val="none" w:sz="0" w:space="0" w:color="auto"/>
        <w:left w:val="none" w:sz="0" w:space="0" w:color="auto"/>
        <w:bottom w:val="none" w:sz="0" w:space="0" w:color="auto"/>
        <w:right w:val="none" w:sz="0" w:space="0" w:color="auto"/>
      </w:divBdr>
    </w:div>
    <w:div w:id="1120150782">
      <w:bodyDiv w:val="1"/>
      <w:marLeft w:val="0"/>
      <w:marRight w:val="0"/>
      <w:marTop w:val="0"/>
      <w:marBottom w:val="0"/>
      <w:divBdr>
        <w:top w:val="none" w:sz="0" w:space="0" w:color="auto"/>
        <w:left w:val="none" w:sz="0" w:space="0" w:color="auto"/>
        <w:bottom w:val="none" w:sz="0" w:space="0" w:color="auto"/>
        <w:right w:val="none" w:sz="0" w:space="0" w:color="auto"/>
      </w:divBdr>
    </w:div>
    <w:div w:id="1269042828">
      <w:bodyDiv w:val="1"/>
      <w:marLeft w:val="0"/>
      <w:marRight w:val="0"/>
      <w:marTop w:val="0"/>
      <w:marBottom w:val="0"/>
      <w:divBdr>
        <w:top w:val="none" w:sz="0" w:space="0" w:color="auto"/>
        <w:left w:val="none" w:sz="0" w:space="0" w:color="auto"/>
        <w:bottom w:val="none" w:sz="0" w:space="0" w:color="auto"/>
        <w:right w:val="none" w:sz="0" w:space="0" w:color="auto"/>
      </w:divBdr>
    </w:div>
    <w:div w:id="1534071684">
      <w:bodyDiv w:val="1"/>
      <w:marLeft w:val="0"/>
      <w:marRight w:val="0"/>
      <w:marTop w:val="0"/>
      <w:marBottom w:val="0"/>
      <w:divBdr>
        <w:top w:val="none" w:sz="0" w:space="0" w:color="auto"/>
        <w:left w:val="none" w:sz="0" w:space="0" w:color="auto"/>
        <w:bottom w:val="none" w:sz="0" w:space="0" w:color="auto"/>
        <w:right w:val="none" w:sz="0" w:space="0" w:color="auto"/>
      </w:divBdr>
    </w:div>
    <w:div w:id="1600724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2012-09-13T00:00:00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FileHash xmlns="beb16a7c-5644-43a3-80be-70a6b7c6a912">12f042e051311ea76374ec0789b9c7642b3d5aef</FileHash>
    <UniqueSourceRef xmlns="beb16a7c-5644-43a3-80be-70a6b7c6a912" xsi:nil="true"/>
    <CloudMigratorOriginId xmlns="beb16a7c-5644-43a3-80be-70a6b7c6a912">ac6f5303-921a-41c4-b4fb-6f79d257a826</CloudMigratorOriginId>
    <CloudMigratorVersion xmlns="beb16a7c-5644-43a3-80be-70a6b7c6a912">3.41.16.0</CloudMigratorVersion>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173B5123E249045AA66E9AE48AE5D23" ma:contentTypeVersion="6" ma:contentTypeDescription="Create a new document." ma:contentTypeScope="" ma:versionID="20f28b92aee3be5721d07761210cbbfd">
  <xsd:schema xmlns:xsd="http://www.w3.org/2001/XMLSchema" xmlns:xs="http://www.w3.org/2001/XMLSchema" xmlns:p="http://schemas.microsoft.com/office/2006/metadata/properties" xmlns:ns2="beb16a7c-5644-43a3-80be-70a6b7c6a912" xmlns:ns3="53a06a4a-c1e1-4a7e-ae53-3402d69fe80a" targetNamespace="http://schemas.microsoft.com/office/2006/metadata/properties" ma:root="true" ma:fieldsID="ff5d56bb32f35a94c27256a856bfc801" ns2:_="" ns3:_="">
    <xsd:import namespace="beb16a7c-5644-43a3-80be-70a6b7c6a912"/>
    <xsd:import namespace="53a06a4a-c1e1-4a7e-ae53-3402d69fe80a"/>
    <xsd:element name="properties">
      <xsd:complexType>
        <xsd:sequence>
          <xsd:element name="documentManagement">
            <xsd:complexType>
              <xsd:all>
                <xsd:element ref="ns2:CloudMigratorOriginId" minOccurs="0"/>
                <xsd:element ref="ns2:FileHash" minOccurs="0"/>
                <xsd:element ref="ns2:CloudMigratorVersion" minOccurs="0"/>
                <xsd:element ref="ns2:UniqueSourceRef" minOccurs="0"/>
                <xsd:element ref="ns3:SharedWithDetails"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16a7c-5644-43a3-80be-70a6b7c6a912" elementFormDefault="qualified">
    <xsd:import namespace="http://schemas.microsoft.com/office/2006/documentManagement/types"/>
    <xsd:import namespace="http://schemas.microsoft.com/office/infopath/2007/PartnerControls"/>
    <xsd:element name="CloudMigratorOriginId" ma:index="8" nillable="true" ma:displayName="CloudMigratorOriginId" ma:description="" ma:internalName="CloudMigratorOriginId">
      <xsd:simpleType>
        <xsd:restriction base="dms:Note">
          <xsd:maxLength value="255"/>
        </xsd:restriction>
      </xsd:simpleType>
    </xsd:element>
    <xsd:element name="FileHash" ma:index="9" nillable="true" ma:displayName="FileHash" ma:description="" ma:internalName="FileHash">
      <xsd:simpleType>
        <xsd:restriction base="dms:Note">
          <xsd:maxLength value="255"/>
        </xsd:restriction>
      </xsd:simpleType>
    </xsd:element>
    <xsd:element name="CloudMigratorVersion" ma:index="10" nillable="true" ma:displayName="CloudMigratorVersion" ma:description="" ma:internalName="CloudMigratorVersion">
      <xsd:simpleType>
        <xsd:restriction base="dms:Note">
          <xsd:maxLength value="255"/>
        </xsd:restriction>
      </xsd:simpleType>
    </xsd:element>
    <xsd:element name="UniqueSourceRef" ma:index="11" nillable="true" ma:displayName="UniqueSourceRef" ma:description="" ma:internalName="UniqueSourceRef">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3a06a4a-c1e1-4a7e-ae53-3402d69fe80a" elementFormDefault="qualified">
    <xsd:import namespace="http://schemas.microsoft.com/office/2006/documentManagement/types"/>
    <xsd:import namespace="http://schemas.microsoft.com/office/infopath/2007/PartnerControls"/>
    <xsd:element name="SharedWithDetails" ma:index="12" nillable="true" ma:displayName="Shared With Details" ma:internalName="SharedWithDetails" ma:readOnly="true">
      <xsd:simpleType>
        <xsd:restriction base="dms:Note">
          <xsd:maxLength value="255"/>
        </xsd:restrictio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88F6710-0F23-4873-B1A1-7C9E177CCB55}">
  <ds:schemaRefs>
    <ds:schemaRef ds:uri="http://schemas.microsoft.com/office/2006/metadata/properties"/>
    <ds:schemaRef ds:uri="http://schemas.microsoft.com/office/infopath/2007/PartnerControls"/>
    <ds:schemaRef ds:uri="beb16a7c-5644-43a3-80be-70a6b7c6a912"/>
  </ds:schemaRefs>
</ds:datastoreItem>
</file>

<file path=customXml/itemProps3.xml><?xml version="1.0" encoding="utf-8"?>
<ds:datastoreItem xmlns:ds="http://schemas.openxmlformats.org/officeDocument/2006/customXml" ds:itemID="{6D5C6741-1A42-4C3A-AD02-5DA9310147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b16a7c-5644-43a3-80be-70a6b7c6a912"/>
    <ds:schemaRef ds:uri="53a06a4a-c1e1-4a7e-ae53-3402d69fe8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27DE0B8-FCA0-4FEF-8396-77AF4BC27CB8}">
  <ds:schemaRefs>
    <ds:schemaRef ds:uri="http://schemas.microsoft.com/sharepoint/v3/contenttype/forms"/>
  </ds:schemaRefs>
</ds:datastoreItem>
</file>

<file path=customXml/itemProps5.xml><?xml version="1.0" encoding="utf-8"?>
<ds:datastoreItem xmlns:ds="http://schemas.openxmlformats.org/officeDocument/2006/customXml" ds:itemID="{8914202C-7CC8-4FFE-9434-AFF1D03E0F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2867</Words>
  <Characters>16342</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EQUAL OPPORTUNITES/DIGNITY AT WORK POLICY</vt:lpstr>
    </vt:vector>
  </TitlesOfParts>
  <Company>The Manufacturing Technology Centre Ltd</Company>
  <LinksUpToDate>false</LinksUpToDate>
  <CharactersWithSpaces>19171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EQUAL OPPORTUNITES/DIGNITY AT WORK POLICY</dc:title>
  <dc:subject>Revision 0.1</dc:subject>
  <dc:creator>Jeremy Hill</dc:creator>
  <cp:lastModifiedBy>Kevin Kirby</cp:lastModifiedBy>
  <cp:revision>3</cp:revision>
  <cp:lastPrinted>2023-06-12T13:54:00Z</cp:lastPrinted>
  <dcterms:created xsi:type="dcterms:W3CDTF">2023-11-13T19:18:00Z</dcterms:created>
  <dcterms:modified xsi:type="dcterms:W3CDTF">2023-11-13T19:48:00Z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0x010100D173B5123E249045AA66E9AE48AE5D23</vt:lpwstr>
  </property>
  <property fmtid="{D5CDD505-2E9C-101B-9397-08002B2CF9AE}" pid="3" name="Owner">
    <vt:lpwstr>23;#Leigh Carnes</vt:lpwstr>
  </property>
  <property fmtid="{D5CDD505-2E9C-101B-9397-08002B2CF9AE}" pid="4" name="Document Type">
    <vt:lpwstr>Policy/Process/Procedure</vt:lpwstr>
  </property>
  <property fmtid="{D5CDD505-2E9C-101B-9397-08002B2CF9AE}" pid="5" name="HR Phase">
    <vt:lpwstr>Engagement</vt:lpwstr>
  </property>
  <property fmtid="{D5CDD505-2E9C-101B-9397-08002B2CF9AE}" pid="6" name="Order">
    <vt:r8>17300</vt:r8>
  </property>
  <property fmtid="{D5CDD505-2E9C-101B-9397-08002B2CF9AE}" pid="7" name="_dlc_DocIdItemGuid">
    <vt:lpwstr>5e12c07c-2890-4800-b74c-f51b39cfca93</vt:lpwstr>
  </property>
  <property fmtid="{D5CDD505-2E9C-101B-9397-08002B2CF9AE}" pid="8" name="GrammarlyDocumentId">
    <vt:lpwstr>1c1900614857c34168220f641923ea63e1e6b80af56d4c08a907b9604ee7aa7d</vt:lpwstr>
  </property>
  <property fmtid="{D5CDD505-2E9C-101B-9397-08002B2CF9AE}" pid="9" name="MSIP_Label_defa4170-0d19-0005-0004-bc88714345d2_Enabled">
    <vt:lpwstr>true</vt:lpwstr>
  </property>
  <property fmtid="{D5CDD505-2E9C-101B-9397-08002B2CF9AE}" pid="10" name="MSIP_Label_defa4170-0d19-0005-0004-bc88714345d2_SetDate">
    <vt:lpwstr>2023-02-13T10:03:34Z</vt:lpwstr>
  </property>
  <property fmtid="{D5CDD505-2E9C-101B-9397-08002B2CF9AE}" pid="11" name="MSIP_Label_defa4170-0d19-0005-0004-bc88714345d2_Method">
    <vt:lpwstr>Standard</vt:lpwstr>
  </property>
  <property fmtid="{D5CDD505-2E9C-101B-9397-08002B2CF9AE}" pid="12" name="MSIP_Label_defa4170-0d19-0005-0004-bc88714345d2_Name">
    <vt:lpwstr>defa4170-0d19-0005-0004-bc88714345d2</vt:lpwstr>
  </property>
  <property fmtid="{D5CDD505-2E9C-101B-9397-08002B2CF9AE}" pid="13" name="MSIP_Label_defa4170-0d19-0005-0004-bc88714345d2_SiteId">
    <vt:lpwstr>b95ce98d-1bf2-490c-a5b5-d33b11766846</vt:lpwstr>
  </property>
  <property fmtid="{D5CDD505-2E9C-101B-9397-08002B2CF9AE}" pid="14" name="MSIP_Label_defa4170-0d19-0005-0004-bc88714345d2_ActionId">
    <vt:lpwstr>b12bdec9-bd01-4fff-b7d2-bdbc70f93c47</vt:lpwstr>
  </property>
  <property fmtid="{D5CDD505-2E9C-101B-9397-08002B2CF9AE}" pid="15" name="MSIP_Label_defa4170-0d19-0005-0004-bc88714345d2_ContentBits">
    <vt:lpwstr>0</vt:lpwstr>
  </property>
  <property fmtid="{D5CDD505-2E9C-101B-9397-08002B2CF9AE}" pid="16" name="_ExtendedDescription">
    <vt:lpwstr/>
  </property>
</Properties>
</file>